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3F" w:rsidRDefault="00A5753F" w:rsidP="00D71B3D">
      <w:pPr>
        <w:spacing w:line="590" w:lineRule="exact"/>
        <w:jc w:val="center"/>
        <w:rPr>
          <w:rFonts w:ascii="仿宋_GB2312" w:eastAsia="仿宋_GB2312"/>
          <w:sz w:val="32"/>
          <w:szCs w:val="32"/>
        </w:rPr>
      </w:pPr>
    </w:p>
    <w:p w:rsidR="00A5753F" w:rsidRPr="00566FF1" w:rsidRDefault="00A5753F" w:rsidP="00D71B3D">
      <w:pPr>
        <w:spacing w:line="1240" w:lineRule="exact"/>
        <w:jc w:val="distribute"/>
        <w:rPr>
          <w:rFonts w:ascii="方正小标宋_GBK" w:eastAsia="方正小标宋_GBK"/>
          <w:color w:val="FF0000"/>
          <w:spacing w:val="14"/>
          <w:w w:val="50"/>
          <w:sz w:val="112"/>
          <w:szCs w:val="112"/>
        </w:rPr>
      </w:pPr>
      <w:r w:rsidRPr="00566FF1">
        <w:rPr>
          <w:rFonts w:ascii="方正小标宋_GBK" w:eastAsia="方正小标宋_GBK" w:hint="eastAsia"/>
          <w:color w:val="FF0000"/>
          <w:spacing w:val="14"/>
          <w:w w:val="50"/>
          <w:sz w:val="112"/>
          <w:szCs w:val="112"/>
        </w:rPr>
        <w:t>中共南通市通州区纪律检查委员会</w:t>
      </w:r>
    </w:p>
    <w:p w:rsidR="00A5753F" w:rsidRDefault="00A5753F" w:rsidP="00D71B3D">
      <w:pPr>
        <w:spacing w:line="540" w:lineRule="exact"/>
        <w:rPr>
          <w:rFonts w:ascii="仿宋_GB2312" w:eastAsia="仿宋_GB2312"/>
          <w:sz w:val="32"/>
          <w:szCs w:val="32"/>
        </w:rPr>
      </w:pPr>
    </w:p>
    <w:p w:rsidR="00A5753F" w:rsidRPr="00C9371F" w:rsidRDefault="00A5753F" w:rsidP="00D71B3D">
      <w:pPr>
        <w:spacing w:line="540" w:lineRule="exact"/>
        <w:jc w:val="center"/>
        <w:rPr>
          <w:rFonts w:eastAsia="方正仿宋_GBK"/>
          <w:sz w:val="32"/>
        </w:rPr>
      </w:pPr>
      <w:r w:rsidRPr="00C9371F">
        <w:rPr>
          <w:rFonts w:eastAsia="方正仿宋_GBK" w:hint="eastAsia"/>
          <w:sz w:val="32"/>
        </w:rPr>
        <w:t>通纪办〔</w:t>
      </w:r>
      <w:r w:rsidRPr="00C9371F">
        <w:rPr>
          <w:rFonts w:eastAsia="方正仿宋_GBK"/>
          <w:sz w:val="32"/>
        </w:rPr>
        <w:t>20</w:t>
      </w:r>
      <w:r>
        <w:rPr>
          <w:rFonts w:eastAsia="方正仿宋_GBK"/>
          <w:sz w:val="32"/>
        </w:rPr>
        <w:t>20</w:t>
      </w:r>
      <w:r w:rsidRPr="00C9371F">
        <w:rPr>
          <w:rFonts w:eastAsia="方正仿宋_GBK" w:hint="eastAsia"/>
          <w:sz w:val="32"/>
        </w:rPr>
        <w:t>〕</w:t>
      </w:r>
      <w:r w:rsidRPr="00C9371F">
        <w:rPr>
          <w:rFonts w:eastAsia="方正仿宋_GBK"/>
          <w:sz w:val="32"/>
        </w:rPr>
        <w:t xml:space="preserve">   </w:t>
      </w:r>
      <w:r w:rsidRPr="00C9371F">
        <w:rPr>
          <w:rFonts w:eastAsia="方正仿宋_GBK" w:hint="eastAsia"/>
          <w:sz w:val="32"/>
        </w:rPr>
        <w:t>号</w:t>
      </w:r>
    </w:p>
    <w:p w:rsidR="00A5753F" w:rsidRPr="00AC3AEC" w:rsidRDefault="00A5753F" w:rsidP="00D71B3D">
      <w:pPr>
        <w:spacing w:line="540" w:lineRule="exact"/>
        <w:rPr>
          <w:rFonts w:eastAsia="仿宋_GB2312"/>
          <w:sz w:val="32"/>
          <w:szCs w:val="32"/>
        </w:rPr>
      </w:pPr>
      <w:r>
        <w:rPr>
          <w:noProof/>
        </w:rPr>
        <w:pict>
          <v:line id="_x0000_s1026" style="position:absolute;left:0;text-align:left;z-index:251658240" from="0,15.85pt" to="441pt,15.85pt" strokecolor="red" strokeweight="2.25pt"/>
        </w:pict>
      </w:r>
    </w:p>
    <w:p w:rsidR="00A5753F" w:rsidRDefault="00A5753F" w:rsidP="00D71B3D">
      <w:pPr>
        <w:spacing w:line="540" w:lineRule="exact"/>
        <w:jc w:val="center"/>
        <w:rPr>
          <w:rFonts w:ascii="方正小标宋_GBK" w:eastAsia="方正小标宋_GBK"/>
          <w:sz w:val="44"/>
          <w:szCs w:val="44"/>
        </w:rPr>
      </w:pPr>
    </w:p>
    <w:p w:rsidR="00A5753F" w:rsidRDefault="00A5753F" w:rsidP="00D71B3D">
      <w:pPr>
        <w:spacing w:line="590" w:lineRule="exact"/>
        <w:jc w:val="center"/>
        <w:rPr>
          <w:rFonts w:eastAsia="方正小标宋简体"/>
          <w:sz w:val="44"/>
          <w:szCs w:val="44"/>
        </w:rPr>
      </w:pPr>
      <w:r w:rsidRPr="00C9371F">
        <w:rPr>
          <w:rFonts w:ascii="方正小标宋_GBK" w:eastAsia="方正小标宋_GBK" w:hAnsi="华文中宋" w:hint="eastAsia"/>
          <w:w w:val="90"/>
          <w:sz w:val="44"/>
          <w:szCs w:val="44"/>
        </w:rPr>
        <w:t>关于印发《</w:t>
      </w:r>
      <w:r>
        <w:rPr>
          <w:rFonts w:eastAsia="方正小标宋简体" w:hint="eastAsia"/>
          <w:sz w:val="44"/>
          <w:szCs w:val="44"/>
        </w:rPr>
        <w:t>南通市通州区</w:t>
      </w:r>
      <w:r w:rsidRPr="00BC14D9">
        <w:rPr>
          <w:rFonts w:eastAsia="方正小标宋简体" w:hint="eastAsia"/>
          <w:sz w:val="44"/>
          <w:szCs w:val="44"/>
        </w:rPr>
        <w:t>纪检监察干部</w:t>
      </w:r>
    </w:p>
    <w:p w:rsidR="00A5753F" w:rsidRPr="00C9371F" w:rsidRDefault="00A5753F" w:rsidP="00D71B3D">
      <w:pPr>
        <w:spacing w:line="590" w:lineRule="exact"/>
        <w:jc w:val="center"/>
        <w:rPr>
          <w:rFonts w:ascii="方正小标宋_GBK" w:eastAsia="方正小标宋_GBK" w:hAnsi="华文中宋"/>
          <w:w w:val="90"/>
          <w:sz w:val="44"/>
          <w:szCs w:val="44"/>
        </w:rPr>
      </w:pPr>
      <w:r w:rsidRPr="00BC14D9">
        <w:rPr>
          <w:rFonts w:eastAsia="方正小标宋简体" w:hint="eastAsia"/>
          <w:sz w:val="44"/>
          <w:szCs w:val="44"/>
        </w:rPr>
        <w:t>请销假制度</w:t>
      </w:r>
      <w:r w:rsidRPr="00C9371F">
        <w:rPr>
          <w:rFonts w:ascii="方正小标宋_GBK" w:eastAsia="方正小标宋_GBK" w:hAnsi="华文中宋" w:hint="eastAsia"/>
          <w:w w:val="90"/>
          <w:sz w:val="44"/>
          <w:szCs w:val="44"/>
        </w:rPr>
        <w:t>》的通知</w:t>
      </w:r>
    </w:p>
    <w:p w:rsidR="00A5753F" w:rsidRDefault="00A5753F" w:rsidP="00D71B3D">
      <w:pPr>
        <w:spacing w:line="590" w:lineRule="exact"/>
        <w:rPr>
          <w:rFonts w:ascii="方正仿宋_GBK" w:eastAsia="方正仿宋_GBK"/>
          <w:sz w:val="32"/>
          <w:szCs w:val="32"/>
        </w:rPr>
      </w:pPr>
    </w:p>
    <w:p w:rsidR="00A5753F" w:rsidRPr="00643A46" w:rsidRDefault="00A5753F" w:rsidP="00D71B3D">
      <w:pPr>
        <w:spacing w:line="590" w:lineRule="exact"/>
        <w:rPr>
          <w:rFonts w:ascii="方正仿宋_GBK" w:eastAsia="方正仿宋_GBK" w:hAnsi="华文中宋"/>
          <w:sz w:val="32"/>
          <w:szCs w:val="32"/>
        </w:rPr>
      </w:pPr>
      <w:r w:rsidRPr="00643A46">
        <w:rPr>
          <w:rFonts w:ascii="方正仿宋_GBK" w:eastAsia="方正仿宋_GBK" w:hAnsi="华文中宋" w:hint="eastAsia"/>
          <w:sz w:val="32"/>
          <w:szCs w:val="32"/>
        </w:rPr>
        <w:t>区委巡察机构，区纪委监委各派驻纪检监察组，区级机关纪检监察工委，区纪委监委各室（中心）：</w:t>
      </w:r>
    </w:p>
    <w:p w:rsidR="00A5753F" w:rsidRPr="00C9371F" w:rsidRDefault="00A5753F" w:rsidP="00D71B3D">
      <w:pPr>
        <w:spacing w:line="590" w:lineRule="exact"/>
        <w:ind w:firstLineChars="200" w:firstLine="31680"/>
        <w:rPr>
          <w:rFonts w:ascii="方正仿宋_GBK" w:eastAsia="方正仿宋_GBK"/>
          <w:sz w:val="32"/>
          <w:szCs w:val="32"/>
        </w:rPr>
      </w:pPr>
      <w:r w:rsidRPr="00C9371F">
        <w:rPr>
          <w:rFonts w:ascii="方正仿宋_GBK" w:eastAsia="方正仿宋_GBK" w:hint="eastAsia"/>
          <w:sz w:val="32"/>
          <w:szCs w:val="32"/>
        </w:rPr>
        <w:t>《</w:t>
      </w:r>
      <w:r w:rsidRPr="00D71B3D">
        <w:rPr>
          <w:rFonts w:ascii="方正仿宋_GBK" w:eastAsia="方正仿宋_GBK" w:hint="eastAsia"/>
          <w:sz w:val="32"/>
          <w:szCs w:val="32"/>
        </w:rPr>
        <w:t>南通市通州区纪检监察干部请销假制度</w:t>
      </w:r>
      <w:r>
        <w:rPr>
          <w:rFonts w:ascii="方正仿宋_GBK" w:eastAsia="方正仿宋_GBK" w:hint="eastAsia"/>
          <w:sz w:val="32"/>
          <w:szCs w:val="32"/>
        </w:rPr>
        <w:t>》已经委</w:t>
      </w:r>
      <w:r w:rsidRPr="00C9371F">
        <w:rPr>
          <w:rFonts w:ascii="方正仿宋_GBK" w:eastAsia="方正仿宋_GBK" w:hint="eastAsia"/>
          <w:sz w:val="32"/>
          <w:szCs w:val="32"/>
        </w:rPr>
        <w:t>领导同意，现印发给你们，请遵照执行。</w:t>
      </w:r>
    </w:p>
    <w:p w:rsidR="00A5753F" w:rsidRDefault="00A5753F" w:rsidP="00D71B3D">
      <w:pPr>
        <w:spacing w:line="590" w:lineRule="exact"/>
        <w:rPr>
          <w:rFonts w:ascii="方正仿宋_GBK" w:eastAsia="方正仿宋_GBK"/>
          <w:sz w:val="32"/>
          <w:szCs w:val="32"/>
        </w:rPr>
      </w:pPr>
    </w:p>
    <w:p w:rsidR="00A5753F" w:rsidRPr="00C9371F" w:rsidRDefault="00A5753F" w:rsidP="00D71B3D">
      <w:pPr>
        <w:adjustRightInd w:val="0"/>
        <w:snapToGrid w:val="0"/>
        <w:spacing w:line="590" w:lineRule="exact"/>
        <w:ind w:rightChars="200" w:right="31680" w:firstLine="640"/>
        <w:jc w:val="right"/>
        <w:rPr>
          <w:rFonts w:eastAsia="仿宋"/>
          <w:sz w:val="32"/>
          <w:szCs w:val="32"/>
        </w:rPr>
      </w:pPr>
      <w:r w:rsidRPr="00C9371F">
        <w:rPr>
          <w:rFonts w:eastAsia="仿宋"/>
          <w:sz w:val="32"/>
          <w:szCs w:val="32"/>
        </w:rPr>
        <w:t xml:space="preserve">  </w:t>
      </w:r>
      <w:r w:rsidRPr="00C9371F">
        <w:rPr>
          <w:rFonts w:eastAsia="仿宋" w:hAnsi="仿宋" w:hint="eastAsia"/>
          <w:sz w:val="32"/>
          <w:szCs w:val="32"/>
        </w:rPr>
        <w:t>中共南通市通州区纪委办公室</w:t>
      </w:r>
    </w:p>
    <w:p w:rsidR="00A5753F" w:rsidRPr="00C9371F" w:rsidRDefault="00A5753F" w:rsidP="00D71B3D">
      <w:pPr>
        <w:adjustRightInd w:val="0"/>
        <w:snapToGrid w:val="0"/>
        <w:spacing w:line="590" w:lineRule="exact"/>
        <w:ind w:rightChars="200" w:right="31680" w:firstLineChars="1550" w:firstLine="31680"/>
        <w:jc w:val="left"/>
        <w:rPr>
          <w:rFonts w:eastAsia="仿宋"/>
          <w:sz w:val="32"/>
          <w:szCs w:val="32"/>
        </w:rPr>
      </w:pPr>
      <w:r w:rsidRPr="00C9371F">
        <w:rPr>
          <w:rFonts w:eastAsia="仿宋"/>
          <w:sz w:val="32"/>
          <w:szCs w:val="32"/>
        </w:rPr>
        <w:t>20</w:t>
      </w:r>
      <w:r>
        <w:rPr>
          <w:rFonts w:eastAsia="仿宋"/>
          <w:sz w:val="32"/>
          <w:szCs w:val="32"/>
        </w:rPr>
        <w:t>20</w:t>
      </w:r>
      <w:r w:rsidRPr="00C9371F">
        <w:rPr>
          <w:rFonts w:eastAsia="仿宋" w:hAnsi="仿宋" w:hint="eastAsia"/>
          <w:sz w:val="32"/>
          <w:szCs w:val="32"/>
        </w:rPr>
        <w:t>年</w:t>
      </w:r>
      <w:r>
        <w:rPr>
          <w:rFonts w:eastAsia="仿宋"/>
          <w:sz w:val="32"/>
          <w:szCs w:val="32"/>
        </w:rPr>
        <w:t>6</w:t>
      </w:r>
      <w:r w:rsidRPr="00C9371F">
        <w:rPr>
          <w:rFonts w:eastAsia="仿宋" w:hAnsi="仿宋" w:hint="eastAsia"/>
          <w:sz w:val="32"/>
          <w:szCs w:val="32"/>
        </w:rPr>
        <w:t>月</w:t>
      </w:r>
      <w:r>
        <w:rPr>
          <w:rFonts w:eastAsia="仿宋"/>
          <w:sz w:val="32"/>
          <w:szCs w:val="32"/>
        </w:rPr>
        <w:t xml:space="preserve">  </w:t>
      </w:r>
      <w:r w:rsidRPr="00C9371F">
        <w:rPr>
          <w:rFonts w:eastAsia="仿宋" w:hAnsi="仿宋" w:hint="eastAsia"/>
          <w:sz w:val="32"/>
          <w:szCs w:val="32"/>
        </w:rPr>
        <w:t>日</w:t>
      </w:r>
    </w:p>
    <w:p w:rsidR="00A5753F" w:rsidRDefault="00A5753F" w:rsidP="00D71B3D">
      <w:pPr>
        <w:spacing w:line="590" w:lineRule="exact"/>
        <w:rPr>
          <w:rFonts w:ascii="方正仿宋_GBK" w:eastAsia="方正仿宋_GBK"/>
          <w:sz w:val="32"/>
          <w:szCs w:val="32"/>
        </w:rPr>
      </w:pPr>
    </w:p>
    <w:p w:rsidR="00A5753F" w:rsidRDefault="00A5753F" w:rsidP="00D71B3D">
      <w:pPr>
        <w:spacing w:line="590" w:lineRule="exact"/>
        <w:rPr>
          <w:rFonts w:ascii="方正仿宋_GBK" w:eastAsia="方正仿宋_GBK"/>
          <w:sz w:val="32"/>
          <w:szCs w:val="32"/>
        </w:rPr>
      </w:pPr>
    </w:p>
    <w:p w:rsidR="00A5753F" w:rsidRDefault="00A5753F" w:rsidP="00D71B3D">
      <w:pPr>
        <w:spacing w:line="590" w:lineRule="exact"/>
        <w:rPr>
          <w:rFonts w:ascii="方正仿宋_GBK" w:eastAsia="方正仿宋_GBK"/>
          <w:sz w:val="32"/>
          <w:szCs w:val="32"/>
        </w:rPr>
      </w:pPr>
    </w:p>
    <w:p w:rsidR="00A5753F" w:rsidRDefault="00A5753F" w:rsidP="00D71B3D">
      <w:pPr>
        <w:spacing w:line="590" w:lineRule="exact"/>
        <w:rPr>
          <w:rFonts w:ascii="方正仿宋_GBK" w:eastAsia="方正仿宋_GBK"/>
          <w:sz w:val="32"/>
          <w:szCs w:val="32"/>
        </w:rPr>
      </w:pPr>
    </w:p>
    <w:p w:rsidR="00A5753F" w:rsidRPr="00362D10" w:rsidRDefault="00A5753F" w:rsidP="00643A46">
      <w:pPr>
        <w:spacing w:line="590" w:lineRule="exact"/>
        <w:jc w:val="center"/>
        <w:rPr>
          <w:rFonts w:ascii="方正小标宋_GBK" w:eastAsia="方正小标宋_GBK" w:hAnsi="华文中宋"/>
          <w:sz w:val="44"/>
          <w:szCs w:val="44"/>
        </w:rPr>
      </w:pPr>
    </w:p>
    <w:p w:rsidR="00A5753F" w:rsidRPr="00BC14D9" w:rsidRDefault="00A5753F" w:rsidP="00F07E06">
      <w:pPr>
        <w:spacing w:line="590" w:lineRule="exact"/>
        <w:jc w:val="center"/>
        <w:rPr>
          <w:rFonts w:eastAsia="方正小标宋简体"/>
          <w:sz w:val="44"/>
          <w:szCs w:val="44"/>
        </w:rPr>
      </w:pPr>
      <w:r>
        <w:rPr>
          <w:rFonts w:eastAsia="方正小标宋简体" w:hint="eastAsia"/>
          <w:sz w:val="44"/>
          <w:szCs w:val="44"/>
        </w:rPr>
        <w:t>南通市通州区</w:t>
      </w:r>
      <w:r w:rsidRPr="00BC14D9">
        <w:rPr>
          <w:rFonts w:eastAsia="方正小标宋简体" w:hint="eastAsia"/>
          <w:sz w:val="44"/>
          <w:szCs w:val="44"/>
        </w:rPr>
        <w:t>纪检监察干部请销假制度</w:t>
      </w:r>
    </w:p>
    <w:p w:rsidR="00A5753F" w:rsidRPr="0077219A" w:rsidRDefault="00A5753F" w:rsidP="00F07E06">
      <w:pPr>
        <w:spacing w:line="590" w:lineRule="exact"/>
        <w:jc w:val="center"/>
        <w:rPr>
          <w:rFonts w:ascii="方正仿宋_GBK" w:eastAsia="方正仿宋_GBK"/>
          <w:sz w:val="44"/>
          <w:szCs w:val="44"/>
        </w:rPr>
      </w:pPr>
    </w:p>
    <w:p w:rsidR="00A5753F" w:rsidRPr="0077219A" w:rsidRDefault="00A5753F" w:rsidP="00643A46">
      <w:pPr>
        <w:spacing w:line="590" w:lineRule="exact"/>
        <w:ind w:firstLineChars="200" w:firstLine="31680"/>
        <w:rPr>
          <w:rFonts w:ascii="方正仿宋_GBK" w:eastAsia="方正仿宋_GBK"/>
          <w:sz w:val="32"/>
          <w:szCs w:val="32"/>
        </w:rPr>
      </w:pPr>
      <w:r w:rsidRPr="0077219A">
        <w:rPr>
          <w:rFonts w:ascii="方正仿宋_GBK" w:eastAsia="方正仿宋_GBK" w:hint="eastAsia"/>
          <w:sz w:val="32"/>
          <w:szCs w:val="32"/>
        </w:rPr>
        <w:t>为进一步强化南通市通州区纪检监察干部的日常管理，严明工作纪律，提高工作效率，确保各项工作规范有序运转，特制定本制度。</w:t>
      </w:r>
    </w:p>
    <w:p w:rsidR="00A5753F" w:rsidRPr="0077219A" w:rsidRDefault="00A5753F" w:rsidP="00643A46">
      <w:pPr>
        <w:spacing w:line="590" w:lineRule="exact"/>
        <w:ind w:firstLineChars="200" w:firstLine="31680"/>
        <w:rPr>
          <w:rFonts w:ascii="方正黑体_GBK" w:eastAsia="方正黑体_GBK"/>
          <w:sz w:val="32"/>
          <w:szCs w:val="32"/>
        </w:rPr>
      </w:pPr>
      <w:r w:rsidRPr="0077219A">
        <w:rPr>
          <w:rFonts w:ascii="方正黑体_GBK" w:eastAsia="方正黑体_GBK" w:hint="eastAsia"/>
          <w:sz w:val="32"/>
          <w:szCs w:val="32"/>
        </w:rPr>
        <w:t>一、规范对象</w:t>
      </w:r>
    </w:p>
    <w:p w:rsidR="00A5753F" w:rsidRPr="0077219A" w:rsidRDefault="00A5753F" w:rsidP="00643A46">
      <w:pPr>
        <w:spacing w:line="590" w:lineRule="exact"/>
        <w:ind w:firstLineChars="200" w:firstLine="31680"/>
        <w:rPr>
          <w:rFonts w:ascii="方正仿宋_GBK" w:eastAsia="方正仿宋_GBK"/>
          <w:sz w:val="32"/>
          <w:szCs w:val="32"/>
        </w:rPr>
      </w:pPr>
      <w:r w:rsidRPr="0077219A">
        <w:rPr>
          <w:rFonts w:ascii="方正仿宋_GBK" w:eastAsia="方正仿宋_GBK" w:hint="eastAsia"/>
          <w:sz w:val="32"/>
          <w:szCs w:val="32"/>
        </w:rPr>
        <w:t>区纪委监委机关、派驻纪检监察组和巡察机构全体工作人员，含临时借调或跟班学习人员。</w:t>
      </w:r>
    </w:p>
    <w:p w:rsidR="00A5753F" w:rsidRPr="0077219A" w:rsidRDefault="00A5753F" w:rsidP="00643A46">
      <w:pPr>
        <w:spacing w:line="590" w:lineRule="exact"/>
        <w:ind w:firstLineChars="200" w:firstLine="31680"/>
        <w:rPr>
          <w:rFonts w:ascii="方正黑体_GBK" w:eastAsia="方正黑体_GBK"/>
          <w:sz w:val="32"/>
          <w:szCs w:val="32"/>
        </w:rPr>
      </w:pPr>
      <w:r w:rsidRPr="0077219A">
        <w:rPr>
          <w:rFonts w:ascii="方正黑体_GBK" w:eastAsia="方正黑体_GBK" w:hint="eastAsia"/>
          <w:sz w:val="32"/>
          <w:szCs w:val="32"/>
        </w:rPr>
        <w:t>二、</w:t>
      </w:r>
      <w:r>
        <w:rPr>
          <w:rFonts w:ascii="方正黑体_GBK" w:eastAsia="方正黑体_GBK" w:hint="eastAsia"/>
          <w:sz w:val="32"/>
          <w:szCs w:val="32"/>
        </w:rPr>
        <w:t>请示报备</w:t>
      </w:r>
      <w:r w:rsidRPr="0077219A">
        <w:rPr>
          <w:rFonts w:ascii="方正黑体_GBK" w:eastAsia="方正黑体_GBK" w:hint="eastAsia"/>
          <w:sz w:val="32"/>
          <w:szCs w:val="32"/>
        </w:rPr>
        <w:t>范围</w:t>
      </w:r>
    </w:p>
    <w:p w:rsidR="00A5753F" w:rsidRDefault="00A5753F" w:rsidP="00643A46">
      <w:pPr>
        <w:spacing w:line="590" w:lineRule="exact"/>
        <w:ind w:firstLineChars="200" w:firstLine="31680"/>
        <w:rPr>
          <w:rFonts w:ascii="方正仿宋_GBK" w:eastAsia="方正仿宋_GBK"/>
          <w:sz w:val="32"/>
          <w:szCs w:val="32"/>
        </w:rPr>
      </w:pPr>
      <w:r w:rsidRPr="0077219A">
        <w:rPr>
          <w:rFonts w:ascii="方正仿宋_GBK" w:eastAsia="方正仿宋_GBK" w:hint="eastAsia"/>
          <w:sz w:val="32"/>
          <w:szCs w:val="32"/>
        </w:rPr>
        <w:t>系统外组织的因公开会、出差、培训、考察等离开南通的</w:t>
      </w:r>
      <w:r>
        <w:rPr>
          <w:rFonts w:ascii="方正仿宋_GBK" w:eastAsia="方正仿宋_GBK" w:hint="eastAsia"/>
          <w:sz w:val="32"/>
          <w:szCs w:val="32"/>
        </w:rPr>
        <w:t>，要有明确的公务目的和实质性内容，并严格执行中央八项规定精神和省市区委十项规定</w:t>
      </w:r>
      <w:r w:rsidRPr="0077219A">
        <w:rPr>
          <w:rFonts w:ascii="方正仿宋_GBK" w:eastAsia="方正仿宋_GBK" w:hint="eastAsia"/>
          <w:sz w:val="32"/>
          <w:szCs w:val="32"/>
        </w:rPr>
        <w:t>；</w:t>
      </w:r>
    </w:p>
    <w:p w:rsidR="00A5753F" w:rsidRDefault="00A5753F" w:rsidP="00643A46">
      <w:pPr>
        <w:spacing w:line="590" w:lineRule="exact"/>
        <w:ind w:firstLineChars="200" w:firstLine="31680"/>
        <w:rPr>
          <w:rFonts w:ascii="方正仿宋_GBK" w:eastAsia="方正仿宋_GBK"/>
          <w:sz w:val="32"/>
          <w:szCs w:val="32"/>
        </w:rPr>
      </w:pPr>
      <w:r w:rsidRPr="0077219A">
        <w:rPr>
          <w:rFonts w:ascii="方正仿宋_GBK" w:eastAsia="方正仿宋_GBK" w:hint="eastAsia"/>
          <w:sz w:val="32"/>
          <w:szCs w:val="32"/>
        </w:rPr>
        <w:t>因私请病假、探亲假、婚假、丧假、产假、事假、年休假等；</w:t>
      </w:r>
    </w:p>
    <w:p w:rsidR="00A5753F" w:rsidRPr="0077219A" w:rsidRDefault="00A5753F" w:rsidP="00643A46">
      <w:pPr>
        <w:spacing w:line="590" w:lineRule="exact"/>
        <w:ind w:firstLineChars="200" w:firstLine="31680"/>
        <w:rPr>
          <w:rFonts w:ascii="方正仿宋_GBK" w:eastAsia="方正仿宋_GBK"/>
          <w:sz w:val="32"/>
          <w:szCs w:val="32"/>
        </w:rPr>
      </w:pPr>
      <w:r w:rsidRPr="0077219A">
        <w:rPr>
          <w:rFonts w:ascii="方正仿宋_GBK" w:eastAsia="方正仿宋_GBK" w:hint="eastAsia"/>
          <w:sz w:val="32"/>
          <w:szCs w:val="32"/>
        </w:rPr>
        <w:t>其他特殊情况需要请假的。</w:t>
      </w:r>
    </w:p>
    <w:p w:rsidR="00A5753F" w:rsidRPr="0077219A" w:rsidRDefault="00A5753F" w:rsidP="00643A46">
      <w:pPr>
        <w:spacing w:line="590" w:lineRule="exact"/>
        <w:ind w:firstLineChars="200" w:firstLine="31680"/>
        <w:rPr>
          <w:rFonts w:ascii="方正黑体_GBK" w:eastAsia="方正黑体_GBK"/>
          <w:sz w:val="32"/>
          <w:szCs w:val="32"/>
        </w:rPr>
      </w:pPr>
      <w:r w:rsidRPr="0077219A">
        <w:rPr>
          <w:rFonts w:ascii="方正黑体_GBK" w:eastAsia="方正黑体_GBK" w:hint="eastAsia"/>
          <w:sz w:val="32"/>
          <w:szCs w:val="32"/>
        </w:rPr>
        <w:t>三、请销假程序</w:t>
      </w:r>
      <w:r w:rsidRPr="0077219A">
        <w:rPr>
          <w:rFonts w:ascii="方正黑体_GBK" w:eastAsia="方正黑体_GBK"/>
          <w:sz w:val="32"/>
          <w:szCs w:val="32"/>
        </w:rPr>
        <w:t xml:space="preserve"> </w:t>
      </w:r>
    </w:p>
    <w:p w:rsidR="00A5753F" w:rsidRPr="0077219A" w:rsidRDefault="00A5753F" w:rsidP="00643A46">
      <w:pPr>
        <w:spacing w:line="590" w:lineRule="exact"/>
        <w:ind w:firstLineChars="200" w:firstLine="31680"/>
        <w:rPr>
          <w:rFonts w:eastAsia="方正仿宋_GBK"/>
          <w:sz w:val="32"/>
          <w:szCs w:val="32"/>
        </w:rPr>
      </w:pPr>
      <w:r w:rsidRPr="0077219A">
        <w:rPr>
          <w:rFonts w:eastAsia="方正仿宋_GBK"/>
          <w:sz w:val="32"/>
          <w:szCs w:val="32"/>
        </w:rPr>
        <w:t xml:space="preserve">1. </w:t>
      </w:r>
      <w:r w:rsidRPr="0077219A">
        <w:rPr>
          <w:rFonts w:eastAsia="方正仿宋_GBK" w:hint="eastAsia"/>
          <w:sz w:val="32"/>
          <w:szCs w:val="32"/>
        </w:rPr>
        <w:t>区纪委监委机关、派驻纪检监察组和巡察机构正副科职干部（含主持工作或临时负责工作的工作人员）因公请假或因私请假</w:t>
      </w:r>
      <w:r w:rsidRPr="0077219A">
        <w:rPr>
          <w:rFonts w:eastAsia="方正仿宋_GBK"/>
          <w:sz w:val="32"/>
          <w:szCs w:val="32"/>
        </w:rPr>
        <w:t>1</w:t>
      </w:r>
      <w:r w:rsidRPr="0077219A">
        <w:rPr>
          <w:rFonts w:eastAsia="方正仿宋_GBK" w:hint="eastAsia"/>
          <w:sz w:val="32"/>
          <w:szCs w:val="32"/>
        </w:rPr>
        <w:t>天及以上的，须书面报区纪委监委主要领导批准。其他人</w:t>
      </w:r>
      <w:r>
        <w:rPr>
          <w:rFonts w:eastAsia="方正仿宋_GBK" w:hint="eastAsia"/>
          <w:sz w:val="32"/>
          <w:szCs w:val="32"/>
        </w:rPr>
        <w:t>员因公请假或因私请假，不满半天须</w:t>
      </w:r>
      <w:r w:rsidRPr="0077219A">
        <w:rPr>
          <w:rFonts w:eastAsia="方正仿宋_GBK" w:hint="eastAsia"/>
          <w:sz w:val="32"/>
          <w:szCs w:val="32"/>
        </w:rPr>
        <w:t>经本部门负责同志同意；</w:t>
      </w:r>
      <w:r w:rsidRPr="0077219A">
        <w:rPr>
          <w:rFonts w:eastAsia="方正仿宋_GBK"/>
          <w:sz w:val="32"/>
          <w:szCs w:val="32"/>
        </w:rPr>
        <w:t>1</w:t>
      </w:r>
      <w:r w:rsidRPr="0077219A">
        <w:rPr>
          <w:rFonts w:eastAsia="方正仿宋_GBK" w:hint="eastAsia"/>
          <w:sz w:val="32"/>
          <w:szCs w:val="32"/>
        </w:rPr>
        <w:t>天以内须经本部门负责同志和分管常委（委员）同意；</w:t>
      </w:r>
      <w:r w:rsidRPr="0077219A">
        <w:rPr>
          <w:rFonts w:eastAsia="方正仿宋_GBK"/>
          <w:sz w:val="32"/>
          <w:szCs w:val="32"/>
        </w:rPr>
        <w:t>2</w:t>
      </w:r>
      <w:r w:rsidRPr="0077219A">
        <w:rPr>
          <w:rFonts w:eastAsia="方正仿宋_GBK" w:hint="eastAsia"/>
          <w:sz w:val="32"/>
          <w:szCs w:val="32"/>
        </w:rPr>
        <w:t>天以内须书面报区纪委分管副书记批准；超过</w:t>
      </w:r>
      <w:r w:rsidRPr="0077219A">
        <w:rPr>
          <w:rFonts w:eastAsia="方正仿宋_GBK"/>
          <w:sz w:val="32"/>
          <w:szCs w:val="32"/>
        </w:rPr>
        <w:t>2</w:t>
      </w:r>
      <w:r w:rsidRPr="0077219A">
        <w:rPr>
          <w:rFonts w:eastAsia="方正仿宋_GBK" w:hint="eastAsia"/>
          <w:sz w:val="32"/>
          <w:szCs w:val="32"/>
        </w:rPr>
        <w:t>天须书面报区纪委监委主要领导批准。</w:t>
      </w:r>
    </w:p>
    <w:p w:rsidR="00A5753F" w:rsidRPr="006D2824" w:rsidRDefault="00A5753F" w:rsidP="00643A46">
      <w:pPr>
        <w:spacing w:line="590" w:lineRule="exact"/>
        <w:ind w:firstLineChars="200" w:firstLine="31680"/>
        <w:rPr>
          <w:rFonts w:eastAsia="方正仿宋_GBK"/>
          <w:sz w:val="32"/>
          <w:szCs w:val="32"/>
        </w:rPr>
      </w:pPr>
      <w:r w:rsidRPr="0077219A">
        <w:rPr>
          <w:rFonts w:eastAsia="方正仿宋_GBK"/>
          <w:sz w:val="32"/>
          <w:szCs w:val="32"/>
        </w:rPr>
        <w:t xml:space="preserve">2. </w:t>
      </w:r>
      <w:r w:rsidRPr="006D2824">
        <w:rPr>
          <w:rFonts w:eastAsia="方正仿宋_GBK" w:hint="eastAsia"/>
          <w:sz w:val="32"/>
          <w:szCs w:val="32"/>
        </w:rPr>
        <w:t>请假原则上要提</w:t>
      </w:r>
      <w:r w:rsidRPr="0078414B">
        <w:rPr>
          <w:rFonts w:eastAsia="方正仿宋_GBK" w:hint="eastAsia"/>
          <w:sz w:val="32"/>
          <w:szCs w:val="32"/>
        </w:rPr>
        <w:t>前</w:t>
      </w:r>
      <w:r>
        <w:rPr>
          <w:rFonts w:eastAsia="方正仿宋_GBK"/>
          <w:sz w:val="32"/>
          <w:szCs w:val="32"/>
        </w:rPr>
        <w:t>2</w:t>
      </w:r>
      <w:r w:rsidRPr="0078414B">
        <w:rPr>
          <w:rFonts w:eastAsia="方正仿宋_GBK" w:hint="eastAsia"/>
          <w:sz w:val="32"/>
          <w:szCs w:val="32"/>
        </w:rPr>
        <w:t>天</w:t>
      </w:r>
      <w:r w:rsidRPr="006D2824">
        <w:rPr>
          <w:rFonts w:eastAsia="方正仿宋_GBK" w:hint="eastAsia"/>
          <w:sz w:val="32"/>
          <w:szCs w:val="32"/>
        </w:rPr>
        <w:t>履行书面报批程序，请假单须在开始假期前送区纪委监委纪检监察干部管理监督室登记备案。如遇特殊情况不能事先完成书面报批的，需按程序口头请假，并告知区纪委监委纪检监察干部管理监督室，待请假结束后</w:t>
      </w:r>
      <w:r w:rsidRPr="006D2824">
        <w:rPr>
          <w:rFonts w:eastAsia="方正仿宋_GBK"/>
          <w:sz w:val="32"/>
          <w:szCs w:val="32"/>
        </w:rPr>
        <w:t>3</w:t>
      </w:r>
      <w:r w:rsidRPr="006D2824">
        <w:rPr>
          <w:rFonts w:eastAsia="方正仿宋_GBK" w:hint="eastAsia"/>
          <w:sz w:val="32"/>
          <w:szCs w:val="32"/>
        </w:rPr>
        <w:t>个工作日内，补办书面报批手续，送区纪委监委纪检监察干部管理监督室登记备案。假期结束后，须第一时间到区纪委监委纪检监察干部管理监督室销假，并在请假单上签字。</w:t>
      </w:r>
    </w:p>
    <w:p w:rsidR="00A5753F" w:rsidRPr="0077219A" w:rsidRDefault="00A5753F" w:rsidP="00643A46">
      <w:pPr>
        <w:spacing w:line="590" w:lineRule="exact"/>
        <w:ind w:firstLineChars="200" w:firstLine="31680"/>
        <w:rPr>
          <w:rFonts w:eastAsia="方正仿宋_GBK"/>
          <w:sz w:val="32"/>
          <w:szCs w:val="32"/>
        </w:rPr>
      </w:pPr>
      <w:r w:rsidRPr="0077219A">
        <w:rPr>
          <w:rFonts w:eastAsia="方正仿宋_GBK"/>
          <w:sz w:val="32"/>
          <w:szCs w:val="32"/>
        </w:rPr>
        <w:t xml:space="preserve">3. </w:t>
      </w:r>
      <w:r w:rsidRPr="0077219A">
        <w:rPr>
          <w:rFonts w:eastAsia="方正仿宋_GBK" w:hint="eastAsia"/>
          <w:sz w:val="32"/>
          <w:szCs w:val="32"/>
        </w:rPr>
        <w:t>巡察机构工作人员按程序办理请假手续后，将请假单复印件报区纪委监委纪检监察干部管理监督室登记备案。</w:t>
      </w:r>
    </w:p>
    <w:p w:rsidR="00A5753F" w:rsidRPr="0077219A" w:rsidRDefault="00A5753F" w:rsidP="00643A46">
      <w:pPr>
        <w:spacing w:line="590" w:lineRule="exact"/>
        <w:ind w:firstLineChars="200" w:firstLine="31680"/>
        <w:rPr>
          <w:rFonts w:eastAsia="方正仿宋_GBK"/>
          <w:sz w:val="32"/>
          <w:szCs w:val="32"/>
        </w:rPr>
      </w:pPr>
      <w:r w:rsidRPr="0077219A">
        <w:rPr>
          <w:rFonts w:eastAsia="方正仿宋_GBK"/>
          <w:sz w:val="32"/>
          <w:szCs w:val="32"/>
        </w:rPr>
        <w:t xml:space="preserve">4. </w:t>
      </w:r>
      <w:r w:rsidRPr="0077219A">
        <w:rPr>
          <w:rFonts w:eastAsia="方正仿宋_GBK" w:hint="eastAsia"/>
          <w:sz w:val="32"/>
          <w:szCs w:val="32"/>
        </w:rPr>
        <w:t>因病请假</w:t>
      </w:r>
      <w:r w:rsidRPr="0077219A">
        <w:rPr>
          <w:rFonts w:eastAsia="方正仿宋_GBK"/>
          <w:sz w:val="32"/>
          <w:szCs w:val="32"/>
        </w:rPr>
        <w:t>3</w:t>
      </w:r>
      <w:r w:rsidRPr="0077219A">
        <w:rPr>
          <w:rFonts w:eastAsia="方正仿宋_GBK" w:hint="eastAsia"/>
          <w:sz w:val="32"/>
          <w:szCs w:val="32"/>
        </w:rPr>
        <w:t>天及以上的，须在请假单上附有效医疗证明。</w:t>
      </w:r>
    </w:p>
    <w:p w:rsidR="00A5753F" w:rsidRPr="0078414B" w:rsidRDefault="00A5753F" w:rsidP="00643A46">
      <w:pPr>
        <w:spacing w:line="590" w:lineRule="exact"/>
        <w:ind w:firstLineChars="200" w:firstLine="31680"/>
        <w:rPr>
          <w:rFonts w:eastAsia="方正仿宋_GBK"/>
          <w:kern w:val="0"/>
          <w:sz w:val="32"/>
          <w:szCs w:val="32"/>
        </w:rPr>
      </w:pPr>
      <w:r w:rsidRPr="0077219A">
        <w:rPr>
          <w:rFonts w:eastAsia="方正仿宋_GBK"/>
          <w:sz w:val="32"/>
          <w:szCs w:val="32"/>
        </w:rPr>
        <w:t xml:space="preserve">5. </w:t>
      </w:r>
      <w:r w:rsidRPr="0077219A">
        <w:rPr>
          <w:rFonts w:eastAsia="方正仿宋_GBK" w:hint="eastAsia"/>
          <w:sz w:val="32"/>
          <w:szCs w:val="32"/>
        </w:rPr>
        <w:t>法定节假日</w:t>
      </w:r>
      <w:r w:rsidRPr="0077219A">
        <w:rPr>
          <w:rFonts w:eastAsia="方正仿宋_GBK" w:hint="eastAsia"/>
          <w:kern w:val="0"/>
          <w:sz w:val="32"/>
          <w:szCs w:val="32"/>
        </w:rPr>
        <w:t>因私离开南通市</w:t>
      </w:r>
      <w:r>
        <w:rPr>
          <w:rFonts w:eastAsia="方正仿宋_GBK"/>
          <w:kern w:val="0"/>
          <w:sz w:val="32"/>
          <w:szCs w:val="32"/>
        </w:rPr>
        <w:t>2</w:t>
      </w:r>
      <w:r w:rsidRPr="0077219A">
        <w:rPr>
          <w:rFonts w:eastAsia="方正仿宋_GBK" w:hint="eastAsia"/>
          <w:kern w:val="0"/>
          <w:sz w:val="32"/>
          <w:szCs w:val="32"/>
        </w:rPr>
        <w:t>天以上，一般人员要向所在部门负责人口头报告，部门负责人要向分管副书记（副主任）口头报告，常委（委员）、副书记（副主任）要向委主要领导口</w:t>
      </w:r>
      <w:r w:rsidRPr="0078414B">
        <w:rPr>
          <w:rFonts w:eastAsia="方正仿宋_GBK" w:hint="eastAsia"/>
          <w:kern w:val="0"/>
          <w:sz w:val="32"/>
          <w:szCs w:val="32"/>
        </w:rPr>
        <w:t>头报告。</w:t>
      </w:r>
    </w:p>
    <w:p w:rsidR="00A5753F" w:rsidRPr="0078414B" w:rsidRDefault="00A5753F" w:rsidP="00643A46">
      <w:pPr>
        <w:spacing w:line="590" w:lineRule="exact"/>
        <w:ind w:firstLineChars="200" w:firstLine="31680"/>
        <w:rPr>
          <w:rFonts w:eastAsia="方正仿宋_GBK"/>
          <w:kern w:val="0"/>
          <w:sz w:val="32"/>
          <w:szCs w:val="32"/>
        </w:rPr>
      </w:pPr>
      <w:r>
        <w:rPr>
          <w:rFonts w:eastAsia="方正仿宋_GBK"/>
          <w:kern w:val="0"/>
          <w:sz w:val="32"/>
          <w:szCs w:val="32"/>
        </w:rPr>
        <w:t xml:space="preserve">6. </w:t>
      </w:r>
      <w:r w:rsidRPr="0078414B">
        <w:rPr>
          <w:rFonts w:eastAsia="方正仿宋_GBK" w:hint="eastAsia"/>
          <w:kern w:val="0"/>
          <w:sz w:val="32"/>
          <w:szCs w:val="32"/>
        </w:rPr>
        <w:t>外出期间，必须保持</w:t>
      </w:r>
      <w:r w:rsidRPr="0078414B">
        <w:rPr>
          <w:rFonts w:eastAsia="方正仿宋_GBK"/>
          <w:kern w:val="0"/>
          <w:sz w:val="32"/>
          <w:szCs w:val="32"/>
        </w:rPr>
        <w:t>24</w:t>
      </w:r>
      <w:r w:rsidRPr="0078414B">
        <w:rPr>
          <w:rFonts w:eastAsia="方正仿宋_GBK" w:hint="eastAsia"/>
          <w:kern w:val="0"/>
          <w:sz w:val="32"/>
          <w:szCs w:val="32"/>
        </w:rPr>
        <w:t>小时通讯畅通。因特殊原因不能按时返回，请假人</w:t>
      </w:r>
      <w:r>
        <w:rPr>
          <w:rFonts w:eastAsia="方正仿宋_GBK" w:hint="eastAsia"/>
          <w:kern w:val="0"/>
          <w:sz w:val="32"/>
          <w:szCs w:val="32"/>
        </w:rPr>
        <w:t>须</w:t>
      </w:r>
      <w:r w:rsidRPr="0078414B">
        <w:rPr>
          <w:rFonts w:eastAsia="方正仿宋_GBK" w:hint="eastAsia"/>
          <w:kern w:val="0"/>
          <w:sz w:val="32"/>
          <w:szCs w:val="32"/>
        </w:rPr>
        <w:t>向审批领导说明情况，经批准后方可延假，并由所在</w:t>
      </w:r>
      <w:r>
        <w:rPr>
          <w:rFonts w:eastAsia="方正仿宋_GBK" w:hint="eastAsia"/>
          <w:kern w:val="0"/>
          <w:sz w:val="32"/>
          <w:szCs w:val="32"/>
        </w:rPr>
        <w:t>部门</w:t>
      </w:r>
      <w:r w:rsidRPr="0078414B">
        <w:rPr>
          <w:rFonts w:eastAsia="方正仿宋_GBK" w:hint="eastAsia"/>
          <w:kern w:val="0"/>
          <w:sz w:val="32"/>
          <w:szCs w:val="32"/>
        </w:rPr>
        <w:t>书面</w:t>
      </w:r>
      <w:r>
        <w:rPr>
          <w:rFonts w:eastAsia="方正仿宋_GBK" w:hint="eastAsia"/>
          <w:kern w:val="0"/>
          <w:sz w:val="32"/>
          <w:szCs w:val="32"/>
        </w:rPr>
        <w:t>报备</w:t>
      </w:r>
      <w:r w:rsidRPr="0077219A">
        <w:rPr>
          <w:rFonts w:eastAsia="方正仿宋_GBK" w:hint="eastAsia"/>
          <w:sz w:val="32"/>
          <w:szCs w:val="32"/>
        </w:rPr>
        <w:t>纪检监察干部管理监督室</w:t>
      </w:r>
      <w:r w:rsidRPr="0078414B">
        <w:rPr>
          <w:rFonts w:eastAsia="方正仿宋_GBK" w:hint="eastAsia"/>
          <w:kern w:val="0"/>
          <w:sz w:val="32"/>
          <w:szCs w:val="32"/>
        </w:rPr>
        <w:t>，同时说明返回时间。</w:t>
      </w:r>
    </w:p>
    <w:p w:rsidR="00A5753F" w:rsidRPr="0077219A" w:rsidRDefault="00A5753F" w:rsidP="00643A46">
      <w:pPr>
        <w:spacing w:line="590" w:lineRule="exact"/>
        <w:ind w:firstLineChars="200" w:firstLine="31680"/>
        <w:rPr>
          <w:rFonts w:ascii="方正黑体_GBK" w:eastAsia="方正黑体_GBK"/>
          <w:sz w:val="32"/>
          <w:szCs w:val="32"/>
        </w:rPr>
      </w:pPr>
      <w:r w:rsidRPr="0077219A">
        <w:rPr>
          <w:rFonts w:ascii="方正黑体_GBK" w:eastAsia="方正黑体_GBK" w:hint="eastAsia"/>
          <w:sz w:val="32"/>
          <w:szCs w:val="32"/>
        </w:rPr>
        <w:t>四、违反规定的处理</w:t>
      </w:r>
      <w:r w:rsidRPr="0077219A">
        <w:rPr>
          <w:rFonts w:ascii="方正黑体_GBK" w:eastAsia="方正黑体_GBK"/>
          <w:sz w:val="32"/>
          <w:szCs w:val="32"/>
        </w:rPr>
        <w:t xml:space="preserve"> </w:t>
      </w:r>
    </w:p>
    <w:p w:rsidR="00A5753F" w:rsidRPr="0077219A" w:rsidRDefault="00A5753F" w:rsidP="00643A46">
      <w:pPr>
        <w:spacing w:line="590" w:lineRule="exact"/>
        <w:ind w:firstLineChars="200" w:firstLine="31680"/>
        <w:rPr>
          <w:rFonts w:eastAsia="方正仿宋_GBK"/>
          <w:sz w:val="32"/>
          <w:szCs w:val="32"/>
        </w:rPr>
      </w:pPr>
      <w:r w:rsidRPr="0077219A">
        <w:rPr>
          <w:rFonts w:eastAsia="方正仿宋_GBK"/>
          <w:sz w:val="32"/>
          <w:szCs w:val="32"/>
        </w:rPr>
        <w:t>1.</w:t>
      </w:r>
      <w:r>
        <w:rPr>
          <w:rFonts w:eastAsia="方正仿宋_GBK"/>
          <w:sz w:val="32"/>
          <w:szCs w:val="32"/>
        </w:rPr>
        <w:t xml:space="preserve"> </w:t>
      </w:r>
      <w:r w:rsidRPr="0077219A">
        <w:rPr>
          <w:rFonts w:eastAsia="方正仿宋_GBK" w:hint="eastAsia"/>
          <w:sz w:val="32"/>
          <w:szCs w:val="32"/>
        </w:rPr>
        <w:t>违反请销假制度的，视情节轻重对有关人员作出提醒谈话、诫勉谈话、通报批评、调离纪检监察岗位等处理，或给予其他处分。</w:t>
      </w:r>
    </w:p>
    <w:p w:rsidR="00A5753F" w:rsidRPr="0077219A" w:rsidRDefault="00A5753F" w:rsidP="00643A46">
      <w:pPr>
        <w:spacing w:line="590" w:lineRule="exact"/>
        <w:ind w:firstLineChars="200" w:firstLine="31680"/>
        <w:rPr>
          <w:rFonts w:eastAsia="方正仿宋_GBK"/>
          <w:sz w:val="32"/>
          <w:szCs w:val="32"/>
        </w:rPr>
      </w:pPr>
      <w:r w:rsidRPr="0077219A">
        <w:rPr>
          <w:rFonts w:eastAsia="方正仿宋_GBK"/>
          <w:sz w:val="32"/>
          <w:szCs w:val="32"/>
        </w:rPr>
        <w:t>2.</w:t>
      </w:r>
      <w:r>
        <w:rPr>
          <w:rFonts w:eastAsia="方正仿宋_GBK"/>
          <w:sz w:val="32"/>
          <w:szCs w:val="32"/>
        </w:rPr>
        <w:t xml:space="preserve"> </w:t>
      </w:r>
      <w:r w:rsidRPr="0077219A">
        <w:rPr>
          <w:rFonts w:eastAsia="方正仿宋_GBK" w:hint="eastAsia"/>
          <w:sz w:val="32"/>
          <w:szCs w:val="32"/>
        </w:rPr>
        <w:t>旷工或者因公外出、请假期满无正当理由逾期不归连续超过</w:t>
      </w:r>
      <w:r w:rsidRPr="0077219A">
        <w:rPr>
          <w:rFonts w:eastAsia="方正仿宋_GBK"/>
          <w:sz w:val="32"/>
          <w:szCs w:val="32"/>
        </w:rPr>
        <w:t>15</w:t>
      </w:r>
      <w:r w:rsidRPr="0077219A">
        <w:rPr>
          <w:rFonts w:eastAsia="方正仿宋_GBK" w:hint="eastAsia"/>
          <w:sz w:val="32"/>
          <w:szCs w:val="32"/>
        </w:rPr>
        <w:t>天，或者一年内累计超过</w:t>
      </w:r>
      <w:r w:rsidRPr="0077219A">
        <w:rPr>
          <w:rFonts w:eastAsia="方正仿宋_GBK"/>
          <w:sz w:val="32"/>
          <w:szCs w:val="32"/>
        </w:rPr>
        <w:t>30</w:t>
      </w:r>
      <w:r w:rsidRPr="0077219A">
        <w:rPr>
          <w:rFonts w:eastAsia="方正仿宋_GBK" w:hint="eastAsia"/>
          <w:sz w:val="32"/>
          <w:szCs w:val="32"/>
        </w:rPr>
        <w:t>天的，按照《公务员法》或《事业单位人事管理条例》有关规定予以辞退或解除聘用合同。</w:t>
      </w:r>
    </w:p>
    <w:p w:rsidR="00A5753F" w:rsidRPr="0077219A" w:rsidRDefault="00A5753F" w:rsidP="00643A46">
      <w:pPr>
        <w:spacing w:line="590" w:lineRule="exact"/>
        <w:ind w:firstLineChars="200" w:firstLine="31680"/>
        <w:rPr>
          <w:rFonts w:eastAsia="方正仿宋_GBK"/>
          <w:sz w:val="32"/>
          <w:szCs w:val="32"/>
        </w:rPr>
      </w:pPr>
      <w:r w:rsidRPr="0077219A">
        <w:rPr>
          <w:rFonts w:eastAsia="方正仿宋_GBK" w:hint="eastAsia"/>
          <w:sz w:val="32"/>
          <w:szCs w:val="32"/>
        </w:rPr>
        <w:t>本制度自印发之日起实施。</w:t>
      </w:r>
    </w:p>
    <w:p w:rsidR="00A5753F" w:rsidRDefault="00A5753F" w:rsidP="00F07E06">
      <w:pPr>
        <w:spacing w:line="590" w:lineRule="exact"/>
        <w:jc w:val="center"/>
        <w:rPr>
          <w:rFonts w:eastAsia="黑体"/>
          <w:sz w:val="44"/>
          <w:szCs w:val="44"/>
        </w:rPr>
      </w:pPr>
    </w:p>
    <w:p w:rsidR="00A5753F" w:rsidRPr="00D71B3D" w:rsidRDefault="00A5753F" w:rsidP="00F07E06">
      <w:pPr>
        <w:spacing w:line="590" w:lineRule="exact"/>
        <w:jc w:val="center"/>
        <w:rPr>
          <w:rFonts w:ascii="方正仿宋_GBK" w:eastAsia="方正仿宋_GBK"/>
          <w:sz w:val="32"/>
          <w:szCs w:val="32"/>
        </w:rPr>
      </w:pPr>
      <w:r w:rsidRPr="00143531">
        <w:rPr>
          <w:rFonts w:ascii="方正仿宋_GBK" w:eastAsia="方正仿宋_GBK" w:hint="eastAsia"/>
          <w:sz w:val="32"/>
          <w:szCs w:val="32"/>
        </w:rPr>
        <w:t>附件：</w:t>
      </w:r>
      <w:r w:rsidRPr="00D71B3D">
        <w:rPr>
          <w:rFonts w:ascii="方正仿宋_GBK" w:eastAsia="方正仿宋_GBK" w:hint="eastAsia"/>
          <w:sz w:val="32"/>
          <w:szCs w:val="32"/>
        </w:rPr>
        <w:t>南通市通州区纪检监察干部请假申请单</w:t>
      </w: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Default="00A5753F" w:rsidP="00F07E06">
      <w:pPr>
        <w:spacing w:line="590" w:lineRule="exact"/>
        <w:jc w:val="center"/>
        <w:rPr>
          <w:rFonts w:eastAsia="黑体"/>
          <w:sz w:val="44"/>
          <w:szCs w:val="44"/>
        </w:rPr>
      </w:pPr>
    </w:p>
    <w:p w:rsidR="00A5753F" w:rsidRPr="00C01FDF" w:rsidRDefault="00A5753F" w:rsidP="00500EB3">
      <w:pPr>
        <w:pBdr>
          <w:top w:val="single" w:sz="6" w:space="0" w:color="auto"/>
          <w:bottom w:val="single" w:sz="6" w:space="1" w:color="auto"/>
        </w:pBdr>
        <w:tabs>
          <w:tab w:val="left" w:pos="6510"/>
        </w:tabs>
        <w:spacing w:line="540" w:lineRule="exact"/>
        <w:ind w:firstLineChars="100" w:firstLine="31680"/>
        <w:rPr>
          <w:rFonts w:ascii="方正仿宋_GBK" w:eastAsia="方正仿宋_GBK"/>
          <w:szCs w:val="32"/>
        </w:rPr>
      </w:pPr>
      <w:r w:rsidRPr="00C01FDF">
        <w:rPr>
          <w:rFonts w:ascii="方正仿宋_GBK" w:eastAsia="方正仿宋_GBK" w:hint="eastAsia"/>
          <w:sz w:val="28"/>
          <w:szCs w:val="28"/>
        </w:rPr>
        <w:t>中共南通市通州区纪委办公室</w:t>
      </w:r>
      <w:r w:rsidRPr="00C01FDF">
        <w:rPr>
          <w:rFonts w:ascii="方正仿宋_GBK" w:eastAsia="方正仿宋_GBK"/>
          <w:sz w:val="28"/>
          <w:szCs w:val="28"/>
        </w:rPr>
        <w:t xml:space="preserve">               </w:t>
      </w:r>
      <w:r w:rsidRPr="00C01FDF">
        <w:rPr>
          <w:rFonts w:eastAsia="方正仿宋_GBK"/>
          <w:sz w:val="28"/>
          <w:szCs w:val="28"/>
        </w:rPr>
        <w:t>20</w:t>
      </w:r>
      <w:r>
        <w:rPr>
          <w:rFonts w:eastAsia="方正仿宋_GBK"/>
          <w:sz w:val="28"/>
          <w:szCs w:val="28"/>
        </w:rPr>
        <w:t>20</w:t>
      </w:r>
      <w:r w:rsidRPr="00C01FDF">
        <w:rPr>
          <w:rFonts w:eastAsia="方正仿宋_GBK" w:hint="eastAsia"/>
          <w:sz w:val="28"/>
          <w:szCs w:val="28"/>
        </w:rPr>
        <w:t>年</w:t>
      </w:r>
      <w:r>
        <w:rPr>
          <w:rFonts w:eastAsia="方正仿宋_GBK"/>
          <w:sz w:val="28"/>
          <w:szCs w:val="28"/>
        </w:rPr>
        <w:t>6</w:t>
      </w:r>
      <w:r w:rsidRPr="00C01FDF">
        <w:rPr>
          <w:rFonts w:eastAsia="方正仿宋_GBK" w:hint="eastAsia"/>
          <w:sz w:val="28"/>
          <w:szCs w:val="28"/>
        </w:rPr>
        <w:t>月</w:t>
      </w:r>
      <w:r>
        <w:rPr>
          <w:rFonts w:eastAsia="方正仿宋_GBK"/>
          <w:sz w:val="28"/>
          <w:szCs w:val="28"/>
        </w:rPr>
        <w:t xml:space="preserve">  </w:t>
      </w:r>
      <w:r w:rsidRPr="00C01FDF">
        <w:rPr>
          <w:rFonts w:eastAsia="方正仿宋_GBK" w:hint="eastAsia"/>
          <w:sz w:val="28"/>
          <w:szCs w:val="28"/>
        </w:rPr>
        <w:t>日印发</w:t>
      </w:r>
    </w:p>
    <w:p w:rsidR="00A5753F" w:rsidRPr="00D71B3D" w:rsidRDefault="00A5753F" w:rsidP="00500EB3">
      <w:pPr>
        <w:spacing w:line="560" w:lineRule="exact"/>
        <w:rPr>
          <w:rFonts w:ascii="方正黑体_GBK" w:eastAsia="方正黑体_GBK"/>
          <w:sz w:val="32"/>
          <w:szCs w:val="32"/>
        </w:rPr>
      </w:pPr>
      <w:r w:rsidRPr="00D71B3D">
        <w:rPr>
          <w:rFonts w:ascii="方正黑体_GBK" w:eastAsia="方正黑体_GBK" w:hint="eastAsia"/>
          <w:sz w:val="32"/>
          <w:szCs w:val="32"/>
        </w:rPr>
        <w:t>附件</w:t>
      </w:r>
    </w:p>
    <w:p w:rsidR="00A5753F" w:rsidRPr="00F07E06" w:rsidRDefault="00A5753F" w:rsidP="00500EB3">
      <w:pPr>
        <w:spacing w:line="560" w:lineRule="exact"/>
        <w:jc w:val="center"/>
        <w:rPr>
          <w:rFonts w:ascii="方正小标宋简体" w:eastAsia="方正小标宋简体"/>
          <w:sz w:val="44"/>
          <w:szCs w:val="44"/>
        </w:rPr>
      </w:pPr>
      <w:r w:rsidRPr="00F07E06">
        <w:rPr>
          <w:rFonts w:ascii="方正小标宋简体" w:eastAsia="方正小标宋简体" w:hint="eastAsia"/>
          <w:sz w:val="44"/>
          <w:szCs w:val="44"/>
        </w:rPr>
        <w:t>南通市通州区纪检监察干部请假申请单</w:t>
      </w:r>
    </w:p>
    <w:p w:rsidR="00A5753F" w:rsidRPr="00F07E06" w:rsidRDefault="00A5753F" w:rsidP="00500EB3">
      <w:pPr>
        <w:spacing w:line="560" w:lineRule="exact"/>
        <w:rPr>
          <w:rFonts w:ascii="方正仿宋_GBK" w:eastAsia="方正仿宋_GBK"/>
          <w:sz w:val="28"/>
          <w:szCs w:val="28"/>
        </w:rPr>
      </w:pPr>
      <w:r w:rsidRPr="00F07E06">
        <w:rPr>
          <w:rFonts w:ascii="方正仿宋_GBK" w:eastAsia="方正仿宋_GBK" w:hint="eastAsia"/>
          <w:sz w:val="28"/>
          <w:szCs w:val="28"/>
        </w:rPr>
        <w:t>单位</w:t>
      </w:r>
      <w:r>
        <w:rPr>
          <w:rFonts w:ascii="方正仿宋_GBK" w:eastAsia="方正仿宋_GBK" w:hint="eastAsia"/>
          <w:sz w:val="28"/>
          <w:szCs w:val="28"/>
        </w:rPr>
        <w:t>（部门）</w:t>
      </w:r>
      <w:r w:rsidRPr="00F07E06">
        <w:rPr>
          <w:rFonts w:ascii="方正仿宋_GBK" w:eastAsia="方正仿宋_GBK" w:hint="eastAsia"/>
          <w:sz w:val="28"/>
          <w:szCs w:val="28"/>
        </w:rPr>
        <w:t>：</w:t>
      </w:r>
      <w:r w:rsidRPr="00F07E06">
        <w:rPr>
          <w:rFonts w:ascii="方正仿宋_GBK" w:eastAsia="方正仿宋_GBK"/>
          <w:sz w:val="28"/>
          <w:szCs w:val="28"/>
        </w:rPr>
        <w:t xml:space="preserve">                              </w:t>
      </w:r>
      <w:r w:rsidRPr="00F07E06">
        <w:rPr>
          <w:rFonts w:ascii="方正仿宋_GBK" w:eastAsia="方正仿宋_GBK" w:hint="eastAsia"/>
          <w:sz w:val="28"/>
          <w:szCs w:val="28"/>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0"/>
        <w:gridCol w:w="1913"/>
        <w:gridCol w:w="321"/>
        <w:gridCol w:w="1386"/>
        <w:gridCol w:w="145"/>
        <w:gridCol w:w="1402"/>
        <w:gridCol w:w="1993"/>
      </w:tblGrid>
      <w:tr w:rsidR="00A5753F" w:rsidRPr="00F07E06" w:rsidTr="00DF6936">
        <w:trPr>
          <w:trHeight w:val="611"/>
        </w:trPr>
        <w:tc>
          <w:tcPr>
            <w:tcW w:w="1048" w:type="pct"/>
            <w:vMerge w:val="restar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姓</w:t>
            </w:r>
            <w:r w:rsidRPr="00F07E06">
              <w:rPr>
                <w:rFonts w:ascii="方正黑体_GBK" w:eastAsia="方正黑体_GBK"/>
                <w:sz w:val="28"/>
                <w:szCs w:val="28"/>
              </w:rPr>
              <w:t xml:space="preserve">    </w:t>
            </w:r>
            <w:r w:rsidRPr="00F07E06">
              <w:rPr>
                <w:rFonts w:ascii="方正黑体_GBK" w:eastAsia="方正黑体_GBK" w:hint="eastAsia"/>
                <w:sz w:val="28"/>
                <w:szCs w:val="28"/>
              </w:rPr>
              <w:t>名</w:t>
            </w:r>
          </w:p>
        </w:tc>
        <w:tc>
          <w:tcPr>
            <w:tcW w:w="1233" w:type="pct"/>
            <w:gridSpan w:val="2"/>
            <w:vMerge w:val="restart"/>
            <w:vAlign w:val="center"/>
          </w:tcPr>
          <w:p w:rsidR="00A5753F" w:rsidRPr="00F07E06" w:rsidRDefault="00A5753F" w:rsidP="00500EB3">
            <w:pPr>
              <w:spacing w:line="400" w:lineRule="exact"/>
              <w:jc w:val="center"/>
              <w:rPr>
                <w:rFonts w:ascii="方正黑体_GBK" w:eastAsia="方正黑体_GBK"/>
                <w:sz w:val="28"/>
                <w:szCs w:val="28"/>
              </w:rPr>
            </w:pPr>
          </w:p>
        </w:tc>
        <w:tc>
          <w:tcPr>
            <w:tcW w:w="845" w:type="pct"/>
            <w:gridSpan w:val="2"/>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请假天数</w:t>
            </w:r>
          </w:p>
        </w:tc>
        <w:tc>
          <w:tcPr>
            <w:tcW w:w="1874" w:type="pct"/>
            <w:gridSpan w:val="2"/>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sz w:val="28"/>
                <w:szCs w:val="28"/>
              </w:rPr>
              <w:t xml:space="preserve">       </w:t>
            </w:r>
            <w:r w:rsidRPr="00F07E06">
              <w:rPr>
                <w:rFonts w:ascii="方正黑体_GBK" w:eastAsia="方正黑体_GBK" w:hint="eastAsia"/>
                <w:sz w:val="28"/>
                <w:szCs w:val="28"/>
              </w:rPr>
              <w:t>天</w:t>
            </w:r>
            <w:r w:rsidRPr="00F07E06">
              <w:rPr>
                <w:rFonts w:ascii="方正黑体_GBK" w:eastAsia="方正黑体_GBK"/>
                <w:sz w:val="28"/>
                <w:szCs w:val="28"/>
              </w:rPr>
              <w:t xml:space="preserve">         </w:t>
            </w:r>
          </w:p>
        </w:tc>
      </w:tr>
      <w:tr w:rsidR="00A5753F" w:rsidRPr="00F07E06" w:rsidTr="00DF6936">
        <w:trPr>
          <w:trHeight w:val="454"/>
        </w:trPr>
        <w:tc>
          <w:tcPr>
            <w:tcW w:w="1048" w:type="pct"/>
            <w:vMerge/>
            <w:vAlign w:val="center"/>
          </w:tcPr>
          <w:p w:rsidR="00A5753F" w:rsidRPr="00F07E06" w:rsidRDefault="00A5753F" w:rsidP="00500EB3">
            <w:pPr>
              <w:spacing w:line="400" w:lineRule="exact"/>
              <w:jc w:val="center"/>
              <w:rPr>
                <w:rFonts w:ascii="方正黑体_GBK" w:eastAsia="方正黑体_GBK"/>
                <w:sz w:val="28"/>
                <w:szCs w:val="28"/>
              </w:rPr>
            </w:pPr>
          </w:p>
        </w:tc>
        <w:tc>
          <w:tcPr>
            <w:tcW w:w="1233" w:type="pct"/>
            <w:gridSpan w:val="2"/>
            <w:vMerge/>
            <w:vAlign w:val="center"/>
          </w:tcPr>
          <w:p w:rsidR="00A5753F" w:rsidRPr="00F07E06" w:rsidRDefault="00A5753F" w:rsidP="00500EB3">
            <w:pPr>
              <w:spacing w:line="400" w:lineRule="exact"/>
              <w:jc w:val="center"/>
              <w:rPr>
                <w:rFonts w:ascii="方正黑体_GBK" w:eastAsia="方正黑体_GBK"/>
                <w:sz w:val="28"/>
                <w:szCs w:val="28"/>
              </w:rPr>
            </w:pPr>
          </w:p>
        </w:tc>
        <w:tc>
          <w:tcPr>
            <w:tcW w:w="845" w:type="pct"/>
            <w:gridSpan w:val="2"/>
            <w:vAlign w:val="center"/>
          </w:tcPr>
          <w:p w:rsidR="00A5753F" w:rsidRPr="00F07E06" w:rsidRDefault="00A5753F" w:rsidP="00500EB3">
            <w:pPr>
              <w:spacing w:line="400" w:lineRule="exact"/>
              <w:jc w:val="center"/>
              <w:rPr>
                <w:rFonts w:ascii="方正黑体_GBK" w:eastAsia="方正黑体_GBK"/>
                <w:spacing w:val="-20"/>
                <w:sz w:val="28"/>
                <w:szCs w:val="28"/>
              </w:rPr>
            </w:pPr>
            <w:r w:rsidRPr="00F07E06">
              <w:rPr>
                <w:rFonts w:ascii="方正黑体_GBK" w:eastAsia="方正黑体_GBK" w:hint="eastAsia"/>
                <w:spacing w:val="-20"/>
                <w:sz w:val="28"/>
                <w:szCs w:val="28"/>
              </w:rPr>
              <w:t>请</w:t>
            </w:r>
            <w:r w:rsidRPr="00F07E06">
              <w:rPr>
                <w:rFonts w:ascii="方正黑体_GBK" w:eastAsia="方正黑体_GBK"/>
                <w:spacing w:val="-20"/>
                <w:sz w:val="28"/>
                <w:szCs w:val="28"/>
              </w:rPr>
              <w:t xml:space="preserve"> </w:t>
            </w:r>
            <w:r w:rsidRPr="00F07E06">
              <w:rPr>
                <w:rFonts w:ascii="方正黑体_GBK" w:eastAsia="方正黑体_GBK" w:hint="eastAsia"/>
                <w:spacing w:val="-20"/>
                <w:sz w:val="28"/>
                <w:szCs w:val="28"/>
              </w:rPr>
              <w:t>假</w:t>
            </w:r>
            <w:r w:rsidRPr="00F07E06">
              <w:rPr>
                <w:rFonts w:ascii="方正黑体_GBK" w:eastAsia="方正黑体_GBK"/>
                <w:spacing w:val="-20"/>
                <w:sz w:val="28"/>
                <w:szCs w:val="28"/>
              </w:rPr>
              <w:t xml:space="preserve"> </w:t>
            </w:r>
            <w:r w:rsidRPr="00F07E06">
              <w:rPr>
                <w:rFonts w:ascii="方正黑体_GBK" w:eastAsia="方正黑体_GBK" w:hint="eastAsia"/>
                <w:spacing w:val="-20"/>
                <w:sz w:val="28"/>
                <w:szCs w:val="28"/>
              </w:rPr>
              <w:t>的</w:t>
            </w:r>
          </w:p>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pacing w:val="-20"/>
                <w:sz w:val="28"/>
                <w:szCs w:val="28"/>
              </w:rPr>
              <w:t>具体日期</w:t>
            </w:r>
          </w:p>
        </w:tc>
        <w:tc>
          <w:tcPr>
            <w:tcW w:w="1874" w:type="pct"/>
            <w:gridSpan w:val="2"/>
            <w:vAlign w:val="center"/>
          </w:tcPr>
          <w:p w:rsidR="00A5753F" w:rsidRPr="00F07E06" w:rsidRDefault="00A5753F" w:rsidP="00500EB3">
            <w:pPr>
              <w:spacing w:line="400" w:lineRule="exact"/>
              <w:jc w:val="center"/>
              <w:rPr>
                <w:rFonts w:ascii="方正黑体_GBK" w:eastAsia="方正黑体_GBK"/>
                <w:sz w:val="28"/>
                <w:szCs w:val="28"/>
              </w:rPr>
            </w:pPr>
          </w:p>
        </w:tc>
      </w:tr>
      <w:tr w:rsidR="00A5753F" w:rsidRPr="00F07E06" w:rsidTr="00DF6936">
        <w:trPr>
          <w:trHeight w:val="312"/>
        </w:trPr>
        <w:tc>
          <w:tcPr>
            <w:tcW w:w="1048" w:type="pc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请假类别</w:t>
            </w:r>
          </w:p>
        </w:tc>
        <w:tc>
          <w:tcPr>
            <w:tcW w:w="3952" w:type="pct"/>
            <w:gridSpan w:val="6"/>
            <w:vAlign w:val="center"/>
          </w:tcPr>
          <w:p w:rsidR="00A5753F" w:rsidRPr="00F07E06" w:rsidRDefault="00A5753F" w:rsidP="00A5753F">
            <w:pPr>
              <w:spacing w:line="400" w:lineRule="exact"/>
              <w:ind w:firstLineChars="200" w:firstLine="31680"/>
              <w:jc w:val="left"/>
              <w:rPr>
                <w:rFonts w:ascii="方正黑体_GBK" w:eastAsia="方正黑体_GBK"/>
                <w:sz w:val="24"/>
              </w:rPr>
            </w:pPr>
            <w:r w:rsidRPr="00F07E06">
              <w:rPr>
                <w:rFonts w:ascii="方正黑体_GBK" w:eastAsia="方正黑体_GBK" w:hint="eastAsia"/>
                <w:sz w:val="24"/>
              </w:rPr>
              <w:t>因公：开会□</w:t>
            </w:r>
            <w:r w:rsidRPr="00F07E06">
              <w:rPr>
                <w:rFonts w:ascii="方正黑体_GBK" w:eastAsia="方正黑体_GBK"/>
                <w:sz w:val="24"/>
              </w:rPr>
              <w:t xml:space="preserve"> </w:t>
            </w:r>
            <w:r w:rsidRPr="00F07E06">
              <w:rPr>
                <w:rFonts w:ascii="方正黑体_GBK" w:eastAsia="方正黑体_GBK" w:hint="eastAsia"/>
                <w:sz w:val="24"/>
              </w:rPr>
              <w:t>出差□</w:t>
            </w:r>
            <w:r w:rsidRPr="00F07E06">
              <w:rPr>
                <w:rFonts w:ascii="方正黑体_GBK" w:eastAsia="方正黑体_GBK"/>
                <w:sz w:val="24"/>
              </w:rPr>
              <w:t xml:space="preserve"> </w:t>
            </w:r>
            <w:r w:rsidRPr="00F07E06">
              <w:rPr>
                <w:rFonts w:ascii="方正黑体_GBK" w:eastAsia="方正黑体_GBK" w:hint="eastAsia"/>
                <w:sz w:val="24"/>
              </w:rPr>
              <w:t>培训□</w:t>
            </w:r>
            <w:r w:rsidRPr="00F07E06">
              <w:rPr>
                <w:rFonts w:ascii="方正黑体_GBK" w:eastAsia="方正黑体_GBK"/>
                <w:sz w:val="24"/>
              </w:rPr>
              <w:t xml:space="preserve"> </w:t>
            </w:r>
            <w:r w:rsidRPr="00F07E06">
              <w:rPr>
                <w:rFonts w:ascii="方正黑体_GBK" w:eastAsia="方正黑体_GBK" w:hint="eastAsia"/>
                <w:sz w:val="24"/>
              </w:rPr>
              <w:t>考察□</w:t>
            </w:r>
            <w:r w:rsidRPr="00F07E06">
              <w:rPr>
                <w:rFonts w:ascii="方正黑体_GBK" w:eastAsia="方正黑体_GBK"/>
                <w:sz w:val="24"/>
              </w:rPr>
              <w:t xml:space="preserve"> </w:t>
            </w:r>
            <w:r w:rsidRPr="00F07E06">
              <w:rPr>
                <w:rFonts w:ascii="方正黑体_GBK" w:eastAsia="方正黑体_GBK" w:hint="eastAsia"/>
                <w:sz w:val="24"/>
              </w:rPr>
              <w:t>其他□</w:t>
            </w:r>
          </w:p>
          <w:p w:rsidR="00A5753F" w:rsidRPr="00F07E06" w:rsidRDefault="00A5753F" w:rsidP="00A5753F">
            <w:pPr>
              <w:spacing w:line="400" w:lineRule="exact"/>
              <w:ind w:firstLineChars="200" w:firstLine="31680"/>
              <w:jc w:val="left"/>
              <w:rPr>
                <w:rFonts w:ascii="方正黑体_GBK" w:eastAsia="方正黑体_GBK"/>
                <w:sz w:val="24"/>
              </w:rPr>
            </w:pPr>
            <w:r w:rsidRPr="00F07E06">
              <w:rPr>
                <w:rFonts w:ascii="方正黑体_GBK" w:eastAsia="方正黑体_GBK" w:hint="eastAsia"/>
                <w:sz w:val="24"/>
              </w:rPr>
              <w:t>因私：病假□</w:t>
            </w:r>
            <w:r w:rsidRPr="00F07E06">
              <w:rPr>
                <w:rFonts w:ascii="方正黑体_GBK" w:eastAsia="方正黑体_GBK"/>
                <w:sz w:val="24"/>
              </w:rPr>
              <w:t xml:space="preserve"> </w:t>
            </w:r>
            <w:r w:rsidRPr="00F07E06">
              <w:rPr>
                <w:rFonts w:ascii="方正黑体_GBK" w:eastAsia="方正黑体_GBK" w:hint="eastAsia"/>
                <w:sz w:val="24"/>
              </w:rPr>
              <w:t>探亲假□</w:t>
            </w:r>
            <w:r w:rsidRPr="00F07E06">
              <w:rPr>
                <w:rFonts w:ascii="方正黑体_GBK" w:eastAsia="方正黑体_GBK"/>
                <w:sz w:val="24"/>
              </w:rPr>
              <w:t xml:space="preserve"> </w:t>
            </w:r>
            <w:r w:rsidRPr="00F07E06">
              <w:rPr>
                <w:rFonts w:ascii="方正黑体_GBK" w:eastAsia="方正黑体_GBK" w:hint="eastAsia"/>
                <w:sz w:val="24"/>
              </w:rPr>
              <w:t>婚假□</w:t>
            </w:r>
            <w:r w:rsidRPr="00F07E06">
              <w:rPr>
                <w:rFonts w:ascii="方正黑体_GBK" w:eastAsia="方正黑体_GBK"/>
                <w:sz w:val="24"/>
              </w:rPr>
              <w:t xml:space="preserve"> </w:t>
            </w:r>
            <w:r w:rsidRPr="00F07E06">
              <w:rPr>
                <w:rFonts w:ascii="方正黑体_GBK" w:eastAsia="方正黑体_GBK" w:hint="eastAsia"/>
                <w:sz w:val="24"/>
              </w:rPr>
              <w:t>产假□丧假</w:t>
            </w:r>
            <w:r w:rsidRPr="00F07E06">
              <w:rPr>
                <w:rFonts w:ascii="方正黑体_GBK" w:eastAsia="方正黑体_GBK" w:hAnsi="Wingdings 2" w:hint="eastAsia"/>
                <w:sz w:val="24"/>
              </w:rPr>
              <w:sym w:font="Wingdings 2" w:char="F0A3"/>
            </w:r>
            <w:r w:rsidRPr="00F07E06">
              <w:rPr>
                <w:rFonts w:ascii="方正黑体_GBK" w:eastAsia="方正黑体_GBK" w:hint="eastAsia"/>
                <w:sz w:val="24"/>
              </w:rPr>
              <w:t>事假□</w:t>
            </w:r>
            <w:r w:rsidRPr="00F07E06">
              <w:rPr>
                <w:rFonts w:ascii="方正黑体_GBK" w:eastAsia="方正黑体_GBK"/>
                <w:sz w:val="24"/>
              </w:rPr>
              <w:t xml:space="preserve"> </w:t>
            </w:r>
          </w:p>
          <w:p w:rsidR="00A5753F" w:rsidRPr="00F07E06" w:rsidRDefault="00A5753F" w:rsidP="00500EB3">
            <w:pPr>
              <w:spacing w:line="400" w:lineRule="exact"/>
              <w:jc w:val="left"/>
              <w:rPr>
                <w:rFonts w:ascii="方正黑体_GBK" w:eastAsia="方正黑体_GBK"/>
                <w:sz w:val="24"/>
              </w:rPr>
            </w:pPr>
            <w:r w:rsidRPr="00F07E06">
              <w:rPr>
                <w:rFonts w:ascii="方正黑体_GBK" w:eastAsia="方正黑体_GBK" w:hint="eastAsia"/>
                <w:sz w:val="24"/>
              </w:rPr>
              <w:t>带薪年休假□</w:t>
            </w:r>
            <w:r w:rsidRPr="00F07E06">
              <w:rPr>
                <w:rFonts w:ascii="方正黑体_GBK" w:eastAsia="方正黑体_GBK"/>
                <w:sz w:val="24"/>
              </w:rPr>
              <w:t xml:space="preserve"> </w:t>
            </w:r>
            <w:r w:rsidRPr="00F07E06">
              <w:rPr>
                <w:rFonts w:ascii="方正黑体_GBK" w:eastAsia="方正黑体_GBK" w:hint="eastAsia"/>
                <w:sz w:val="24"/>
              </w:rPr>
              <w:t>其他</w:t>
            </w:r>
            <w:bookmarkStart w:id="0" w:name="_GoBack"/>
            <w:bookmarkEnd w:id="0"/>
            <w:r w:rsidRPr="00F07E06">
              <w:rPr>
                <w:rFonts w:ascii="方正黑体_GBK" w:eastAsia="方正黑体_GBK" w:hint="eastAsia"/>
                <w:sz w:val="24"/>
              </w:rPr>
              <w:t>□</w:t>
            </w:r>
          </w:p>
          <w:p w:rsidR="00A5753F" w:rsidRPr="00F07E06" w:rsidRDefault="00A5753F" w:rsidP="00A5753F">
            <w:pPr>
              <w:spacing w:line="400" w:lineRule="exact"/>
              <w:ind w:firstLineChars="200" w:firstLine="31680"/>
              <w:jc w:val="left"/>
              <w:rPr>
                <w:rFonts w:ascii="方正黑体_GBK" w:eastAsia="方正黑体_GBK"/>
                <w:sz w:val="28"/>
                <w:szCs w:val="28"/>
              </w:rPr>
            </w:pPr>
            <w:r w:rsidRPr="00F07E06">
              <w:rPr>
                <w:rFonts w:ascii="方正黑体_GBK" w:eastAsia="方正黑体_GBK" w:hAnsi="仿宋_GB2312" w:hint="eastAsia"/>
                <w:sz w:val="24"/>
              </w:rPr>
              <w:t>（请在类别相应的</w:t>
            </w:r>
            <w:r w:rsidRPr="00F07E06">
              <w:rPr>
                <w:rFonts w:ascii="方正黑体_GBK" w:eastAsia="方正黑体_GBK" w:hint="eastAsia"/>
                <w:sz w:val="24"/>
              </w:rPr>
              <w:t>□</w:t>
            </w:r>
            <w:r w:rsidRPr="00F07E06">
              <w:rPr>
                <w:rFonts w:ascii="方正黑体_GBK" w:eastAsia="方正黑体_GBK" w:hAnsi="仿宋_GB2312" w:hint="eastAsia"/>
                <w:sz w:val="24"/>
              </w:rPr>
              <w:t>内打</w:t>
            </w:r>
            <w:r w:rsidRPr="00F07E06">
              <w:rPr>
                <w:rFonts w:ascii="方正黑体_GBK" w:eastAsia="方正黑体_GBK" w:hint="eastAsia"/>
                <w:sz w:val="24"/>
              </w:rPr>
              <w:t>√</w:t>
            </w:r>
            <w:r w:rsidRPr="00F07E06">
              <w:rPr>
                <w:rFonts w:ascii="方正黑体_GBK" w:eastAsia="方正黑体_GBK" w:hAnsi="Arial" w:hint="eastAsia"/>
                <w:sz w:val="24"/>
              </w:rPr>
              <w:t>，</w:t>
            </w:r>
            <w:r w:rsidRPr="00F07E06">
              <w:rPr>
                <w:rFonts w:ascii="方正黑体_GBK" w:eastAsia="方正黑体_GBK" w:hint="eastAsia"/>
                <w:sz w:val="24"/>
              </w:rPr>
              <w:t>“</w:t>
            </w:r>
            <w:r w:rsidRPr="00F07E06">
              <w:rPr>
                <w:rFonts w:ascii="方正黑体_GBK" w:eastAsia="方正黑体_GBK" w:hAnsi="Arial" w:hint="eastAsia"/>
                <w:sz w:val="24"/>
              </w:rPr>
              <w:t>其他</w:t>
            </w:r>
            <w:r w:rsidRPr="00F07E06">
              <w:rPr>
                <w:rFonts w:ascii="方正黑体_GBK" w:eastAsia="方正黑体_GBK" w:hint="eastAsia"/>
                <w:sz w:val="24"/>
              </w:rPr>
              <w:t>”</w:t>
            </w:r>
            <w:r w:rsidRPr="00F07E06">
              <w:rPr>
                <w:rFonts w:ascii="方正黑体_GBK" w:eastAsia="方正黑体_GBK" w:hAnsi="Arial" w:hint="eastAsia"/>
                <w:sz w:val="24"/>
              </w:rPr>
              <w:t>类的，请具体注明</w:t>
            </w:r>
            <w:r w:rsidRPr="00F07E06">
              <w:rPr>
                <w:rFonts w:ascii="方正黑体_GBK" w:eastAsia="方正黑体_GBK" w:hAnsi="仿宋_GB2312" w:hint="eastAsia"/>
                <w:sz w:val="24"/>
              </w:rPr>
              <w:t>）</w:t>
            </w:r>
          </w:p>
        </w:tc>
      </w:tr>
      <w:tr w:rsidR="00A5753F" w:rsidRPr="00F07E06" w:rsidTr="00DF6936">
        <w:trPr>
          <w:trHeight w:val="1240"/>
        </w:trPr>
        <w:tc>
          <w:tcPr>
            <w:tcW w:w="1048" w:type="pc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请假事由</w:t>
            </w:r>
          </w:p>
        </w:tc>
        <w:tc>
          <w:tcPr>
            <w:tcW w:w="3952" w:type="pct"/>
            <w:gridSpan w:val="6"/>
          </w:tcPr>
          <w:p w:rsidR="00A5753F" w:rsidRPr="00F07E06" w:rsidRDefault="00A5753F" w:rsidP="00A5753F">
            <w:pPr>
              <w:spacing w:line="400" w:lineRule="exact"/>
              <w:ind w:firstLineChars="200" w:firstLine="31680"/>
              <w:jc w:val="center"/>
              <w:rPr>
                <w:rFonts w:ascii="方正黑体_GBK" w:eastAsia="方正黑体_GBK"/>
                <w:sz w:val="28"/>
                <w:szCs w:val="28"/>
              </w:rPr>
            </w:pPr>
          </w:p>
        </w:tc>
      </w:tr>
      <w:tr w:rsidR="00A5753F" w:rsidRPr="00F07E06" w:rsidTr="0078414B">
        <w:trPr>
          <w:trHeight w:val="1140"/>
        </w:trPr>
        <w:tc>
          <w:tcPr>
            <w:tcW w:w="1048" w:type="pc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所在部门</w:t>
            </w:r>
          </w:p>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负责人意见</w:t>
            </w:r>
          </w:p>
        </w:tc>
        <w:tc>
          <w:tcPr>
            <w:tcW w:w="3952" w:type="pct"/>
            <w:gridSpan w:val="6"/>
            <w:vAlign w:val="bottom"/>
          </w:tcPr>
          <w:p w:rsidR="00A5753F" w:rsidRPr="00F07E06" w:rsidRDefault="00A5753F" w:rsidP="00500EB3">
            <w:pPr>
              <w:spacing w:line="400" w:lineRule="exact"/>
              <w:jc w:val="center"/>
              <w:rPr>
                <w:rFonts w:ascii="方正黑体_GBK" w:eastAsia="方正黑体_GBK"/>
                <w:sz w:val="28"/>
                <w:szCs w:val="28"/>
              </w:rPr>
            </w:pPr>
          </w:p>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sz w:val="28"/>
                <w:szCs w:val="28"/>
              </w:rPr>
              <w:t xml:space="preserve">                                   </w:t>
            </w:r>
            <w:r w:rsidRPr="00F07E06">
              <w:rPr>
                <w:rFonts w:ascii="方正黑体_GBK" w:eastAsia="方正黑体_GBK" w:hint="eastAsia"/>
                <w:sz w:val="28"/>
                <w:szCs w:val="28"/>
              </w:rPr>
              <w:t>年</w:t>
            </w:r>
            <w:r w:rsidRPr="00F07E06">
              <w:rPr>
                <w:rFonts w:ascii="方正黑体_GBK" w:eastAsia="方正黑体_GBK"/>
                <w:sz w:val="28"/>
                <w:szCs w:val="28"/>
              </w:rPr>
              <w:t xml:space="preserve">   </w:t>
            </w:r>
            <w:r w:rsidRPr="00F07E06">
              <w:rPr>
                <w:rFonts w:ascii="方正黑体_GBK" w:eastAsia="方正黑体_GBK" w:hint="eastAsia"/>
                <w:sz w:val="28"/>
                <w:szCs w:val="28"/>
              </w:rPr>
              <w:t>月</w:t>
            </w:r>
            <w:r w:rsidRPr="00F07E06">
              <w:rPr>
                <w:rFonts w:ascii="方正黑体_GBK" w:eastAsia="方正黑体_GBK"/>
                <w:sz w:val="28"/>
                <w:szCs w:val="28"/>
              </w:rPr>
              <w:t xml:space="preserve">  </w:t>
            </w:r>
            <w:r w:rsidRPr="00F07E06">
              <w:rPr>
                <w:rFonts w:ascii="方正黑体_GBK" w:eastAsia="方正黑体_GBK" w:hint="eastAsia"/>
                <w:sz w:val="28"/>
                <w:szCs w:val="28"/>
              </w:rPr>
              <w:t>日</w:t>
            </w:r>
          </w:p>
        </w:tc>
      </w:tr>
      <w:tr w:rsidR="00A5753F" w:rsidRPr="00F07E06" w:rsidTr="0078414B">
        <w:trPr>
          <w:trHeight w:val="1240"/>
        </w:trPr>
        <w:tc>
          <w:tcPr>
            <w:tcW w:w="1048" w:type="pc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分管常委</w:t>
            </w:r>
          </w:p>
          <w:p w:rsidR="00A5753F" w:rsidRPr="00F07E06" w:rsidRDefault="00A5753F" w:rsidP="00500EB3">
            <w:pPr>
              <w:spacing w:line="400" w:lineRule="exact"/>
              <w:jc w:val="center"/>
              <w:rPr>
                <w:rFonts w:ascii="方正黑体_GBK" w:eastAsia="方正黑体_GBK"/>
                <w:sz w:val="28"/>
                <w:szCs w:val="28"/>
              </w:rPr>
            </w:pPr>
            <w:r>
              <w:rPr>
                <w:rFonts w:ascii="方正黑体_GBK" w:eastAsia="方正黑体_GBK" w:hint="eastAsia"/>
                <w:sz w:val="28"/>
                <w:szCs w:val="28"/>
              </w:rPr>
              <w:t>（</w:t>
            </w:r>
            <w:r w:rsidRPr="00F07E06">
              <w:rPr>
                <w:rFonts w:ascii="方正黑体_GBK" w:eastAsia="方正黑体_GBK" w:hint="eastAsia"/>
                <w:sz w:val="28"/>
                <w:szCs w:val="28"/>
              </w:rPr>
              <w:t>委员</w:t>
            </w:r>
            <w:r>
              <w:rPr>
                <w:rFonts w:ascii="方正黑体_GBK" w:eastAsia="方正黑体_GBK" w:hint="eastAsia"/>
                <w:sz w:val="28"/>
                <w:szCs w:val="28"/>
              </w:rPr>
              <w:t>）</w:t>
            </w:r>
            <w:r w:rsidRPr="00F07E06">
              <w:rPr>
                <w:rFonts w:ascii="方正黑体_GBK" w:eastAsia="方正黑体_GBK" w:hint="eastAsia"/>
                <w:spacing w:val="-20"/>
                <w:sz w:val="28"/>
                <w:szCs w:val="28"/>
              </w:rPr>
              <w:t>意见</w:t>
            </w:r>
          </w:p>
        </w:tc>
        <w:tc>
          <w:tcPr>
            <w:tcW w:w="3952" w:type="pct"/>
            <w:gridSpan w:val="6"/>
            <w:vAlign w:val="bottom"/>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sz w:val="28"/>
                <w:szCs w:val="28"/>
              </w:rPr>
              <w:t xml:space="preserve">                                   </w:t>
            </w:r>
            <w:r w:rsidRPr="00F07E06">
              <w:rPr>
                <w:rFonts w:ascii="方正黑体_GBK" w:eastAsia="方正黑体_GBK" w:hint="eastAsia"/>
                <w:sz w:val="28"/>
                <w:szCs w:val="28"/>
              </w:rPr>
              <w:t>年</w:t>
            </w:r>
            <w:r w:rsidRPr="00F07E06">
              <w:rPr>
                <w:rFonts w:ascii="方正黑体_GBK" w:eastAsia="方正黑体_GBK"/>
                <w:sz w:val="28"/>
                <w:szCs w:val="28"/>
              </w:rPr>
              <w:t xml:space="preserve">   </w:t>
            </w:r>
            <w:r w:rsidRPr="00F07E06">
              <w:rPr>
                <w:rFonts w:ascii="方正黑体_GBK" w:eastAsia="方正黑体_GBK" w:hint="eastAsia"/>
                <w:sz w:val="28"/>
                <w:szCs w:val="28"/>
              </w:rPr>
              <w:t>月</w:t>
            </w:r>
            <w:r w:rsidRPr="00F07E06">
              <w:rPr>
                <w:rFonts w:ascii="方正黑体_GBK" w:eastAsia="方正黑体_GBK"/>
                <w:sz w:val="28"/>
                <w:szCs w:val="28"/>
              </w:rPr>
              <w:t xml:space="preserve">  </w:t>
            </w:r>
            <w:r w:rsidRPr="00F07E06">
              <w:rPr>
                <w:rFonts w:ascii="方正黑体_GBK" w:eastAsia="方正黑体_GBK" w:hint="eastAsia"/>
                <w:sz w:val="28"/>
                <w:szCs w:val="28"/>
              </w:rPr>
              <w:t>日</w:t>
            </w:r>
          </w:p>
        </w:tc>
      </w:tr>
      <w:tr w:rsidR="00A5753F" w:rsidRPr="00F07E06" w:rsidTr="00500EB3">
        <w:trPr>
          <w:trHeight w:val="1272"/>
        </w:trPr>
        <w:tc>
          <w:tcPr>
            <w:tcW w:w="1048" w:type="pc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分管副书记</w:t>
            </w:r>
            <w:r>
              <w:rPr>
                <w:rFonts w:ascii="方正黑体_GBK" w:eastAsia="方正黑体_GBK" w:hint="eastAsia"/>
                <w:sz w:val="28"/>
                <w:szCs w:val="28"/>
              </w:rPr>
              <w:t>（副主任）</w:t>
            </w:r>
          </w:p>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意</w:t>
            </w:r>
            <w:r w:rsidRPr="00F07E06">
              <w:rPr>
                <w:rFonts w:ascii="方正黑体_GBK" w:eastAsia="方正黑体_GBK"/>
                <w:sz w:val="28"/>
                <w:szCs w:val="28"/>
              </w:rPr>
              <w:t xml:space="preserve">    </w:t>
            </w:r>
            <w:r w:rsidRPr="00F07E06">
              <w:rPr>
                <w:rFonts w:ascii="方正黑体_GBK" w:eastAsia="方正黑体_GBK" w:hint="eastAsia"/>
                <w:sz w:val="28"/>
                <w:szCs w:val="28"/>
              </w:rPr>
              <w:t>见</w:t>
            </w:r>
          </w:p>
        </w:tc>
        <w:tc>
          <w:tcPr>
            <w:tcW w:w="3952" w:type="pct"/>
            <w:gridSpan w:val="6"/>
            <w:vAlign w:val="bottom"/>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sz w:val="28"/>
                <w:szCs w:val="28"/>
              </w:rPr>
              <w:t xml:space="preserve">                                   </w:t>
            </w:r>
            <w:r w:rsidRPr="00F07E06">
              <w:rPr>
                <w:rFonts w:ascii="方正黑体_GBK" w:eastAsia="方正黑体_GBK" w:hint="eastAsia"/>
                <w:sz w:val="28"/>
                <w:szCs w:val="28"/>
              </w:rPr>
              <w:t>年</w:t>
            </w:r>
            <w:r w:rsidRPr="00F07E06">
              <w:rPr>
                <w:rFonts w:ascii="方正黑体_GBK" w:eastAsia="方正黑体_GBK"/>
                <w:sz w:val="28"/>
                <w:szCs w:val="28"/>
              </w:rPr>
              <w:t xml:space="preserve">   </w:t>
            </w:r>
            <w:r w:rsidRPr="00F07E06">
              <w:rPr>
                <w:rFonts w:ascii="方正黑体_GBK" w:eastAsia="方正黑体_GBK" w:hint="eastAsia"/>
                <w:sz w:val="28"/>
                <w:szCs w:val="28"/>
              </w:rPr>
              <w:t>月</w:t>
            </w:r>
            <w:r w:rsidRPr="00F07E06">
              <w:rPr>
                <w:rFonts w:ascii="方正黑体_GBK" w:eastAsia="方正黑体_GBK"/>
                <w:sz w:val="28"/>
                <w:szCs w:val="28"/>
              </w:rPr>
              <w:t xml:space="preserve">  </w:t>
            </w:r>
            <w:r w:rsidRPr="00F07E06">
              <w:rPr>
                <w:rFonts w:ascii="方正黑体_GBK" w:eastAsia="方正黑体_GBK" w:hint="eastAsia"/>
                <w:sz w:val="28"/>
                <w:szCs w:val="28"/>
              </w:rPr>
              <w:t>日</w:t>
            </w:r>
          </w:p>
        </w:tc>
      </w:tr>
      <w:tr w:rsidR="00A5753F" w:rsidRPr="00F07E06" w:rsidTr="00DF6936">
        <w:trPr>
          <w:trHeight w:val="1434"/>
        </w:trPr>
        <w:tc>
          <w:tcPr>
            <w:tcW w:w="1048" w:type="pc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pacing w:val="-14"/>
                <w:sz w:val="28"/>
                <w:szCs w:val="28"/>
              </w:rPr>
              <w:t>纪委监委主要领</w:t>
            </w:r>
            <w:r w:rsidRPr="00F07E06">
              <w:rPr>
                <w:rFonts w:ascii="方正黑体_GBK" w:eastAsia="方正黑体_GBK" w:hint="eastAsia"/>
                <w:spacing w:val="-20"/>
                <w:sz w:val="28"/>
                <w:szCs w:val="28"/>
              </w:rPr>
              <w:t>导批准意见</w:t>
            </w:r>
          </w:p>
        </w:tc>
        <w:tc>
          <w:tcPr>
            <w:tcW w:w="3952" w:type="pct"/>
            <w:gridSpan w:val="6"/>
            <w:vAlign w:val="bottom"/>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sz w:val="28"/>
                <w:szCs w:val="28"/>
              </w:rPr>
              <w:t xml:space="preserve">                                   </w:t>
            </w:r>
            <w:r w:rsidRPr="00F07E06">
              <w:rPr>
                <w:rFonts w:ascii="方正黑体_GBK" w:eastAsia="方正黑体_GBK" w:hint="eastAsia"/>
                <w:sz w:val="28"/>
                <w:szCs w:val="28"/>
              </w:rPr>
              <w:t>年</w:t>
            </w:r>
            <w:r w:rsidRPr="00F07E06">
              <w:rPr>
                <w:rFonts w:ascii="方正黑体_GBK" w:eastAsia="方正黑体_GBK"/>
                <w:sz w:val="28"/>
                <w:szCs w:val="28"/>
              </w:rPr>
              <w:t xml:space="preserve">   </w:t>
            </w:r>
            <w:r w:rsidRPr="00F07E06">
              <w:rPr>
                <w:rFonts w:ascii="方正黑体_GBK" w:eastAsia="方正黑体_GBK" w:hint="eastAsia"/>
                <w:sz w:val="28"/>
                <w:szCs w:val="28"/>
              </w:rPr>
              <w:t>月</w:t>
            </w:r>
            <w:r w:rsidRPr="00F07E06">
              <w:rPr>
                <w:rFonts w:ascii="方正黑体_GBK" w:eastAsia="方正黑体_GBK"/>
                <w:sz w:val="28"/>
                <w:szCs w:val="28"/>
              </w:rPr>
              <w:t xml:space="preserve">  </w:t>
            </w:r>
            <w:r w:rsidRPr="00F07E06">
              <w:rPr>
                <w:rFonts w:ascii="方正黑体_GBK" w:eastAsia="方正黑体_GBK" w:hint="eastAsia"/>
                <w:sz w:val="28"/>
                <w:szCs w:val="28"/>
              </w:rPr>
              <w:t>日</w:t>
            </w:r>
          </w:p>
        </w:tc>
      </w:tr>
      <w:tr w:rsidR="00A5753F" w:rsidRPr="00F07E06" w:rsidTr="00DF6936">
        <w:trPr>
          <w:trHeight w:val="687"/>
        </w:trPr>
        <w:tc>
          <w:tcPr>
            <w:tcW w:w="1048" w:type="pct"/>
            <w:vMerge w:val="restar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销假情况</w:t>
            </w:r>
          </w:p>
        </w:tc>
        <w:tc>
          <w:tcPr>
            <w:tcW w:w="1056" w:type="pc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销假人签名</w:t>
            </w:r>
          </w:p>
        </w:tc>
        <w:tc>
          <w:tcPr>
            <w:tcW w:w="942" w:type="pct"/>
            <w:gridSpan w:val="2"/>
            <w:vAlign w:val="center"/>
          </w:tcPr>
          <w:p w:rsidR="00A5753F" w:rsidRPr="00F07E06" w:rsidRDefault="00A5753F" w:rsidP="00500EB3">
            <w:pPr>
              <w:spacing w:line="400" w:lineRule="exact"/>
              <w:jc w:val="center"/>
              <w:rPr>
                <w:rFonts w:ascii="方正黑体_GBK" w:eastAsia="方正黑体_GBK"/>
                <w:sz w:val="28"/>
                <w:szCs w:val="28"/>
              </w:rPr>
            </w:pPr>
          </w:p>
        </w:tc>
        <w:tc>
          <w:tcPr>
            <w:tcW w:w="854" w:type="pct"/>
            <w:gridSpan w:val="2"/>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销假时间</w:t>
            </w:r>
          </w:p>
        </w:tc>
        <w:tc>
          <w:tcPr>
            <w:tcW w:w="1101" w:type="pct"/>
            <w:vAlign w:val="center"/>
          </w:tcPr>
          <w:p w:rsidR="00A5753F" w:rsidRPr="00F07E06" w:rsidRDefault="00A5753F" w:rsidP="00500EB3">
            <w:pPr>
              <w:spacing w:line="400" w:lineRule="exact"/>
              <w:jc w:val="center"/>
              <w:rPr>
                <w:rFonts w:ascii="方正黑体_GBK" w:eastAsia="方正黑体_GBK"/>
                <w:sz w:val="28"/>
                <w:szCs w:val="28"/>
              </w:rPr>
            </w:pPr>
          </w:p>
        </w:tc>
      </w:tr>
      <w:tr w:rsidR="00A5753F" w:rsidRPr="00F07E06" w:rsidTr="00DF6936">
        <w:trPr>
          <w:trHeight w:val="698"/>
        </w:trPr>
        <w:tc>
          <w:tcPr>
            <w:tcW w:w="1048" w:type="pct"/>
            <w:vMerge/>
            <w:vAlign w:val="center"/>
          </w:tcPr>
          <w:p w:rsidR="00A5753F" w:rsidRPr="00F07E06" w:rsidRDefault="00A5753F" w:rsidP="00500EB3">
            <w:pPr>
              <w:spacing w:line="400" w:lineRule="exact"/>
              <w:jc w:val="center"/>
              <w:rPr>
                <w:rFonts w:ascii="方正黑体_GBK" w:eastAsia="方正黑体_GBK"/>
                <w:sz w:val="28"/>
                <w:szCs w:val="28"/>
              </w:rPr>
            </w:pPr>
          </w:p>
        </w:tc>
        <w:tc>
          <w:tcPr>
            <w:tcW w:w="1056" w:type="pct"/>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干</w:t>
            </w:r>
            <w:r w:rsidRPr="00F07E06">
              <w:rPr>
                <w:rFonts w:ascii="方正黑体_GBK" w:eastAsia="方正黑体_GBK"/>
                <w:sz w:val="28"/>
                <w:szCs w:val="28"/>
              </w:rPr>
              <w:t xml:space="preserve"> </w:t>
            </w:r>
            <w:r w:rsidRPr="00F07E06">
              <w:rPr>
                <w:rFonts w:ascii="方正黑体_GBK" w:eastAsia="方正黑体_GBK" w:hint="eastAsia"/>
                <w:sz w:val="28"/>
                <w:szCs w:val="28"/>
              </w:rPr>
              <w:t>部</w:t>
            </w:r>
            <w:r w:rsidRPr="00F07E06">
              <w:rPr>
                <w:rFonts w:ascii="方正黑体_GBK" w:eastAsia="方正黑体_GBK"/>
                <w:sz w:val="28"/>
                <w:szCs w:val="28"/>
              </w:rPr>
              <w:t xml:space="preserve"> </w:t>
            </w:r>
            <w:r w:rsidRPr="00F07E06">
              <w:rPr>
                <w:rFonts w:ascii="方正黑体_GBK" w:eastAsia="方正黑体_GBK" w:hint="eastAsia"/>
                <w:sz w:val="28"/>
                <w:szCs w:val="28"/>
              </w:rPr>
              <w:t>室</w:t>
            </w:r>
          </w:p>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hint="eastAsia"/>
                <w:sz w:val="28"/>
                <w:szCs w:val="28"/>
              </w:rPr>
              <w:t>审核情况</w:t>
            </w:r>
          </w:p>
        </w:tc>
        <w:tc>
          <w:tcPr>
            <w:tcW w:w="2896" w:type="pct"/>
            <w:gridSpan w:val="5"/>
            <w:vAlign w:val="center"/>
          </w:tcPr>
          <w:p w:rsidR="00A5753F" w:rsidRPr="00F07E06" w:rsidRDefault="00A5753F" w:rsidP="00500EB3">
            <w:pPr>
              <w:spacing w:line="400" w:lineRule="exact"/>
              <w:jc w:val="center"/>
              <w:rPr>
                <w:rFonts w:ascii="方正黑体_GBK" w:eastAsia="方正黑体_GBK"/>
                <w:sz w:val="28"/>
                <w:szCs w:val="28"/>
              </w:rPr>
            </w:pPr>
            <w:r w:rsidRPr="00F07E06">
              <w:rPr>
                <w:rFonts w:ascii="方正黑体_GBK" w:eastAsia="方正黑体_GBK"/>
                <w:sz w:val="28"/>
                <w:szCs w:val="28"/>
              </w:rPr>
              <w:t xml:space="preserve">                    </w:t>
            </w:r>
            <w:r w:rsidRPr="00F07E06">
              <w:rPr>
                <w:rFonts w:ascii="方正黑体_GBK" w:eastAsia="方正黑体_GBK" w:hint="eastAsia"/>
                <w:sz w:val="28"/>
                <w:szCs w:val="28"/>
              </w:rPr>
              <w:t>年</w:t>
            </w:r>
            <w:r w:rsidRPr="00F07E06">
              <w:rPr>
                <w:rFonts w:ascii="方正黑体_GBK" w:eastAsia="方正黑体_GBK"/>
                <w:sz w:val="28"/>
                <w:szCs w:val="28"/>
              </w:rPr>
              <w:t xml:space="preserve">   </w:t>
            </w:r>
            <w:r w:rsidRPr="00F07E06">
              <w:rPr>
                <w:rFonts w:ascii="方正黑体_GBK" w:eastAsia="方正黑体_GBK" w:hint="eastAsia"/>
                <w:sz w:val="28"/>
                <w:szCs w:val="28"/>
              </w:rPr>
              <w:t>月</w:t>
            </w:r>
            <w:r w:rsidRPr="00F07E06">
              <w:rPr>
                <w:rFonts w:ascii="方正黑体_GBK" w:eastAsia="方正黑体_GBK"/>
                <w:sz w:val="28"/>
                <w:szCs w:val="28"/>
              </w:rPr>
              <w:t xml:space="preserve">   </w:t>
            </w:r>
            <w:r w:rsidRPr="00F07E06">
              <w:rPr>
                <w:rFonts w:ascii="方正黑体_GBK" w:eastAsia="方正黑体_GBK" w:hint="eastAsia"/>
                <w:sz w:val="28"/>
                <w:szCs w:val="28"/>
              </w:rPr>
              <w:t>日</w:t>
            </w:r>
          </w:p>
        </w:tc>
      </w:tr>
    </w:tbl>
    <w:p w:rsidR="00A5753F" w:rsidRPr="00BC14D9" w:rsidRDefault="00A5753F" w:rsidP="00500EB3">
      <w:pPr>
        <w:spacing w:line="20" w:lineRule="exact"/>
      </w:pPr>
    </w:p>
    <w:sectPr w:rsidR="00A5753F" w:rsidRPr="00BC14D9" w:rsidSect="00D71B3D">
      <w:footerReference w:type="even" r:id="rId6"/>
      <w:footerReference w:type="default" r:id="rId7"/>
      <w:pgSz w:w="11906" w:h="16838" w:code="9"/>
      <w:pgMar w:top="2098" w:right="1474" w:bottom="1985" w:left="1588" w:header="720" w:footer="102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3F" w:rsidRDefault="00A5753F" w:rsidP="00DF6936">
      <w:r>
        <w:separator/>
      </w:r>
    </w:p>
  </w:endnote>
  <w:endnote w:type="continuationSeparator" w:id="0">
    <w:p w:rsidR="00A5753F" w:rsidRDefault="00A5753F" w:rsidP="00DF6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3F" w:rsidRDefault="00A5753F" w:rsidP="00D71B3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5753F" w:rsidRDefault="00A5753F" w:rsidP="00D71B3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3F" w:rsidRPr="00D71B3D" w:rsidRDefault="00A5753F" w:rsidP="00D71B3D">
    <w:pPr>
      <w:pStyle w:val="Footer"/>
      <w:framePr w:wrap="around" w:vAnchor="text" w:hAnchor="margin" w:xAlign="outside" w:y="1"/>
      <w:ind w:leftChars="100" w:left="31680" w:rightChars="100" w:right="31680"/>
      <w:rPr>
        <w:rStyle w:val="PageNumber"/>
        <w:rFonts w:ascii="宋体"/>
        <w:sz w:val="28"/>
        <w:szCs w:val="28"/>
      </w:rPr>
    </w:pPr>
    <w:r w:rsidRPr="00D71B3D">
      <w:rPr>
        <w:rStyle w:val="PageNumber"/>
        <w:rFonts w:ascii="宋体" w:hAnsi="宋体"/>
        <w:sz w:val="28"/>
        <w:szCs w:val="28"/>
      </w:rPr>
      <w:fldChar w:fldCharType="begin"/>
    </w:r>
    <w:r w:rsidRPr="00D71B3D">
      <w:rPr>
        <w:rStyle w:val="PageNumber"/>
        <w:rFonts w:ascii="宋体" w:hAnsi="宋体"/>
        <w:sz w:val="28"/>
        <w:szCs w:val="28"/>
      </w:rPr>
      <w:instrText xml:space="preserve">PAGE  </w:instrText>
    </w:r>
    <w:r w:rsidRPr="00D71B3D">
      <w:rPr>
        <w:rStyle w:val="PageNumber"/>
        <w:rFonts w:ascii="宋体" w:hAnsi="宋体"/>
        <w:sz w:val="28"/>
        <w:szCs w:val="28"/>
      </w:rPr>
      <w:fldChar w:fldCharType="separate"/>
    </w:r>
    <w:r>
      <w:rPr>
        <w:rStyle w:val="PageNumber"/>
        <w:rFonts w:ascii="宋体" w:hAnsi="宋体"/>
        <w:noProof/>
        <w:sz w:val="28"/>
        <w:szCs w:val="28"/>
      </w:rPr>
      <w:t>- 1 -</w:t>
    </w:r>
    <w:r w:rsidRPr="00D71B3D">
      <w:rPr>
        <w:rStyle w:val="PageNumber"/>
        <w:rFonts w:ascii="宋体" w:hAnsi="宋体"/>
        <w:sz w:val="28"/>
        <w:szCs w:val="28"/>
      </w:rPr>
      <w:fldChar w:fldCharType="end"/>
    </w:r>
  </w:p>
  <w:p w:rsidR="00A5753F" w:rsidRDefault="00A5753F" w:rsidP="00D71B3D">
    <w:pPr>
      <w:pStyle w:val="Footer"/>
      <w:ind w:right="360" w:firstLine="360"/>
      <w:jc w:val="center"/>
    </w:pPr>
  </w:p>
  <w:p w:rsidR="00A5753F" w:rsidRDefault="00A57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3F" w:rsidRDefault="00A5753F" w:rsidP="00DF6936">
      <w:r>
        <w:separator/>
      </w:r>
    </w:p>
  </w:footnote>
  <w:footnote w:type="continuationSeparator" w:id="0">
    <w:p w:rsidR="00A5753F" w:rsidRDefault="00A5753F" w:rsidP="00DF6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37A"/>
    <w:rsid w:val="0000325C"/>
    <w:rsid w:val="000C1958"/>
    <w:rsid w:val="00143531"/>
    <w:rsid w:val="00152481"/>
    <w:rsid w:val="00154981"/>
    <w:rsid w:val="00175CC0"/>
    <w:rsid w:val="001A33DB"/>
    <w:rsid w:val="001D7A8D"/>
    <w:rsid w:val="001E40B8"/>
    <w:rsid w:val="00217610"/>
    <w:rsid w:val="00257F83"/>
    <w:rsid w:val="002C00A8"/>
    <w:rsid w:val="002C731F"/>
    <w:rsid w:val="002D1B76"/>
    <w:rsid w:val="002E0BFE"/>
    <w:rsid w:val="00362D10"/>
    <w:rsid w:val="00370173"/>
    <w:rsid w:val="003D7759"/>
    <w:rsid w:val="00413E44"/>
    <w:rsid w:val="004144C8"/>
    <w:rsid w:val="00435351"/>
    <w:rsid w:val="0045557B"/>
    <w:rsid w:val="004B185D"/>
    <w:rsid w:val="004C7FEE"/>
    <w:rsid w:val="004E1F80"/>
    <w:rsid w:val="004E482E"/>
    <w:rsid w:val="004F1EF9"/>
    <w:rsid w:val="00500EB3"/>
    <w:rsid w:val="00554069"/>
    <w:rsid w:val="00566FF1"/>
    <w:rsid w:val="0062775A"/>
    <w:rsid w:val="00643A46"/>
    <w:rsid w:val="00656431"/>
    <w:rsid w:val="00691785"/>
    <w:rsid w:val="006A1EA9"/>
    <w:rsid w:val="006C2FB7"/>
    <w:rsid w:val="006D2824"/>
    <w:rsid w:val="006D66D6"/>
    <w:rsid w:val="006E201A"/>
    <w:rsid w:val="00724351"/>
    <w:rsid w:val="00734751"/>
    <w:rsid w:val="007547A0"/>
    <w:rsid w:val="0077219A"/>
    <w:rsid w:val="0078414B"/>
    <w:rsid w:val="008523FC"/>
    <w:rsid w:val="008A3A1C"/>
    <w:rsid w:val="008F53A2"/>
    <w:rsid w:val="00900AAB"/>
    <w:rsid w:val="00936C6E"/>
    <w:rsid w:val="009673C7"/>
    <w:rsid w:val="009D6BC6"/>
    <w:rsid w:val="00A23C24"/>
    <w:rsid w:val="00A5753F"/>
    <w:rsid w:val="00A73FE1"/>
    <w:rsid w:val="00AC3AEC"/>
    <w:rsid w:val="00AE3EC0"/>
    <w:rsid w:val="00AF16C4"/>
    <w:rsid w:val="00B70A87"/>
    <w:rsid w:val="00B94EEA"/>
    <w:rsid w:val="00BB0010"/>
    <w:rsid w:val="00BC14D9"/>
    <w:rsid w:val="00BC2238"/>
    <w:rsid w:val="00C0137A"/>
    <w:rsid w:val="00C01FDF"/>
    <w:rsid w:val="00C826F4"/>
    <w:rsid w:val="00C91611"/>
    <w:rsid w:val="00C9371F"/>
    <w:rsid w:val="00CD29DB"/>
    <w:rsid w:val="00CE1AC3"/>
    <w:rsid w:val="00CF0FAE"/>
    <w:rsid w:val="00CF78AC"/>
    <w:rsid w:val="00D13D45"/>
    <w:rsid w:val="00D31B81"/>
    <w:rsid w:val="00D65101"/>
    <w:rsid w:val="00D71B3D"/>
    <w:rsid w:val="00DD11AD"/>
    <w:rsid w:val="00DF6936"/>
    <w:rsid w:val="00EC22A9"/>
    <w:rsid w:val="00EC3AA1"/>
    <w:rsid w:val="00F04469"/>
    <w:rsid w:val="00F07E06"/>
    <w:rsid w:val="00F1653F"/>
    <w:rsid w:val="00F51B27"/>
    <w:rsid w:val="00F74664"/>
    <w:rsid w:val="00F82288"/>
    <w:rsid w:val="00FE6DC9"/>
    <w:rsid w:val="00FF253B"/>
    <w:rsid w:val="08510360"/>
    <w:rsid w:val="135A1DEE"/>
    <w:rsid w:val="2CC520CA"/>
    <w:rsid w:val="30C572E4"/>
    <w:rsid w:val="321961AA"/>
    <w:rsid w:val="37EB0178"/>
    <w:rsid w:val="39722881"/>
    <w:rsid w:val="50666EB0"/>
    <w:rsid w:val="53EF02F3"/>
    <w:rsid w:val="57E046DC"/>
    <w:rsid w:val="5C0F771B"/>
    <w:rsid w:val="6BFE3B4C"/>
    <w:rsid w:val="715955FE"/>
    <w:rsid w:val="79ED66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A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53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53A2"/>
    <w:rPr>
      <w:rFonts w:ascii="Times New Roman" w:eastAsia="宋体" w:hAnsi="Times New Roman" w:cs="Times New Roman"/>
      <w:sz w:val="18"/>
      <w:szCs w:val="18"/>
    </w:rPr>
  </w:style>
  <w:style w:type="paragraph" w:styleId="Header">
    <w:name w:val="header"/>
    <w:basedOn w:val="Normal"/>
    <w:link w:val="HeaderChar"/>
    <w:uiPriority w:val="99"/>
    <w:semiHidden/>
    <w:rsid w:val="008F53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F53A2"/>
    <w:rPr>
      <w:rFonts w:ascii="Times New Roman" w:eastAsia="宋体" w:hAnsi="Times New Roman" w:cs="Times New Roman"/>
      <w:sz w:val="18"/>
      <w:szCs w:val="18"/>
    </w:rPr>
  </w:style>
  <w:style w:type="character" w:styleId="PageNumber">
    <w:name w:val="page number"/>
    <w:basedOn w:val="DefaultParagraphFont"/>
    <w:uiPriority w:val="99"/>
    <w:rsid w:val="00F07E06"/>
    <w:rPr>
      <w:rFonts w:cs="Times New Roman"/>
    </w:rPr>
  </w:style>
  <w:style w:type="paragraph" w:styleId="BalloonText">
    <w:name w:val="Balloon Text"/>
    <w:basedOn w:val="Normal"/>
    <w:link w:val="BalloonTextChar"/>
    <w:uiPriority w:val="99"/>
    <w:semiHidden/>
    <w:rsid w:val="00A73FE1"/>
    <w:rPr>
      <w:sz w:val="18"/>
      <w:szCs w:val="18"/>
    </w:rPr>
  </w:style>
  <w:style w:type="character" w:customStyle="1" w:styleId="BalloonTextChar">
    <w:name w:val="Balloon Text Char"/>
    <w:basedOn w:val="DefaultParagraphFont"/>
    <w:link w:val="BalloonText"/>
    <w:uiPriority w:val="99"/>
    <w:semiHidden/>
    <w:locked/>
    <w:rsid w:val="00CF78A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5</Pages>
  <Words>269</Words>
  <Characters>1534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海门市纪检监察干部请销假制度</dc:title>
  <dc:subject/>
  <dc:creator>admin</dc:creator>
  <cp:keywords/>
  <dc:description/>
  <cp:lastModifiedBy>吴小兰</cp:lastModifiedBy>
  <cp:revision>8</cp:revision>
  <cp:lastPrinted>2020-06-04T06:21:00Z</cp:lastPrinted>
  <dcterms:created xsi:type="dcterms:W3CDTF">2020-05-06T09:41:00Z</dcterms:created>
  <dcterms:modified xsi:type="dcterms:W3CDTF">2020-06-04T07:09:00Z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